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460C" w14:textId="2298D02D" w:rsidR="00AA79F3" w:rsidRPr="007C4F08" w:rsidRDefault="00000000" w:rsidP="007C4F08">
      <w:pPr>
        <w:pStyle w:val="Title"/>
      </w:pPr>
      <w:sdt>
        <w:sdtPr>
          <w:alias w:val="Title"/>
          <w:tag w:val=""/>
          <w:id w:val="1960826847"/>
          <w:placeholder>
            <w:docPart w:val="7A8D457499A043A886AD5923AC853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35116">
            <w:t>CSSB report</w:t>
          </w:r>
        </w:sdtContent>
      </w:sdt>
    </w:p>
    <w:p w14:paraId="315310F1" w14:textId="19ACD2BD" w:rsidR="00FB4819" w:rsidRPr="00E60B2A" w:rsidRDefault="00593BD9" w:rsidP="006449E3">
      <w:pPr>
        <w:rPr>
          <w:b/>
          <w:bCs/>
          <w:color w:val="319B31"/>
          <w:sz w:val="28"/>
          <w:szCs w:val="28"/>
        </w:rPr>
      </w:pPr>
      <w:r>
        <w:rPr>
          <w:b/>
          <w:bCs/>
          <w:color w:val="319B31"/>
          <w:sz w:val="28"/>
          <w:szCs w:val="28"/>
        </w:rPr>
        <w:t xml:space="preserve">Agenda Item </w:t>
      </w:r>
      <w:r w:rsidR="00AA1421">
        <w:rPr>
          <w:b/>
          <w:bCs/>
          <w:color w:val="319B31"/>
          <w:sz w:val="28"/>
          <w:szCs w:val="28"/>
        </w:rPr>
        <w:t>5</w:t>
      </w:r>
      <w:r>
        <w:rPr>
          <w:b/>
          <w:bCs/>
          <w:color w:val="319B31"/>
          <w:sz w:val="28"/>
          <w:szCs w:val="28"/>
        </w:rPr>
        <w:t xml:space="preserve"> - </w:t>
      </w:r>
      <w:r w:rsidR="00FB4819" w:rsidRPr="000157DD">
        <w:rPr>
          <w:b/>
          <w:bCs/>
          <w:color w:val="319B31"/>
          <w:sz w:val="28"/>
          <w:szCs w:val="28"/>
        </w:rPr>
        <w:t>Agreement of Central Schools Services Block 202</w:t>
      </w:r>
      <w:r>
        <w:rPr>
          <w:b/>
          <w:bCs/>
          <w:color w:val="319B31"/>
          <w:sz w:val="28"/>
          <w:szCs w:val="28"/>
        </w:rPr>
        <w:t>5</w:t>
      </w:r>
      <w:r w:rsidR="00FB4819" w:rsidRPr="000157DD">
        <w:rPr>
          <w:b/>
          <w:bCs/>
          <w:color w:val="319B31"/>
          <w:sz w:val="28"/>
          <w:szCs w:val="28"/>
        </w:rPr>
        <w:t>-</w:t>
      </w:r>
      <w:r>
        <w:rPr>
          <w:b/>
          <w:bCs/>
          <w:color w:val="319B31"/>
          <w:sz w:val="28"/>
          <w:szCs w:val="28"/>
        </w:rPr>
        <w:t>2026</w:t>
      </w:r>
    </w:p>
    <w:p w14:paraId="156E0889" w14:textId="77777777" w:rsidR="00E116B2" w:rsidRDefault="00E116B2" w:rsidP="00E116B2">
      <w:pPr>
        <w:pStyle w:val="NoSpacing"/>
        <w:rPr>
          <w:b/>
          <w:bCs/>
        </w:rPr>
      </w:pPr>
    </w:p>
    <w:p w14:paraId="538158EC" w14:textId="50565337" w:rsidR="00E116B2" w:rsidRPr="0011184E" w:rsidRDefault="00E116B2" w:rsidP="00E116B2">
      <w:pPr>
        <w:pStyle w:val="NoSpacing"/>
        <w:rPr>
          <w:b/>
          <w:bCs/>
        </w:rPr>
      </w:pPr>
      <w:r w:rsidRPr="0011184E">
        <w:rPr>
          <w:b/>
          <w:bCs/>
        </w:rPr>
        <w:t xml:space="preserve">Date Prepared:  </w:t>
      </w:r>
      <w:r w:rsidR="00CF0EDE">
        <w:rPr>
          <w:b/>
          <w:bCs/>
        </w:rPr>
        <w:t xml:space="preserve">8 </w:t>
      </w:r>
      <w:r w:rsidRPr="0011184E">
        <w:rPr>
          <w:b/>
          <w:bCs/>
        </w:rPr>
        <w:t>January 2025</w:t>
      </w:r>
    </w:p>
    <w:p w14:paraId="243D40BC" w14:textId="77777777" w:rsidR="00E116B2" w:rsidRPr="0011184E" w:rsidRDefault="00E116B2" w:rsidP="00E116B2">
      <w:pPr>
        <w:pStyle w:val="NoSpacing"/>
        <w:rPr>
          <w:b/>
          <w:bCs/>
        </w:rPr>
      </w:pPr>
    </w:p>
    <w:p w14:paraId="5CE92E75" w14:textId="4E033ED5" w:rsidR="00E116B2" w:rsidRPr="0011184E" w:rsidRDefault="00E116B2" w:rsidP="00E116B2">
      <w:pPr>
        <w:pStyle w:val="NoSpacing"/>
        <w:rPr>
          <w:b/>
          <w:bCs/>
        </w:rPr>
      </w:pPr>
      <w:r w:rsidRPr="0011184E">
        <w:rPr>
          <w:b/>
          <w:bCs/>
        </w:rPr>
        <w:t>Date to present the paper to Schools Forum: 15 January 2025</w:t>
      </w:r>
    </w:p>
    <w:p w14:paraId="78A82740" w14:textId="77777777" w:rsidR="00E116B2" w:rsidRPr="0011184E" w:rsidRDefault="00E116B2" w:rsidP="00E116B2">
      <w:pPr>
        <w:pStyle w:val="NoSpacing"/>
        <w:rPr>
          <w:b/>
          <w:bCs/>
          <w:u w:val="single"/>
        </w:rPr>
      </w:pPr>
    </w:p>
    <w:p w14:paraId="65F6BFE7" w14:textId="050E270D" w:rsidR="00E116B2" w:rsidRPr="0011184E" w:rsidRDefault="00E116B2" w:rsidP="00E116B2">
      <w:pPr>
        <w:pStyle w:val="NoSpacing"/>
        <w:rPr>
          <w:b/>
          <w:bCs/>
        </w:rPr>
      </w:pPr>
      <w:r w:rsidRPr="0011184E">
        <w:rPr>
          <w:b/>
          <w:bCs/>
        </w:rPr>
        <w:t>Author of the paper:</w:t>
      </w:r>
      <w:r w:rsidR="00B35116">
        <w:rPr>
          <w:b/>
          <w:bCs/>
        </w:rPr>
        <w:t xml:space="preserve"> </w:t>
      </w:r>
      <w:r w:rsidRPr="0011184E">
        <w:rPr>
          <w:b/>
          <w:bCs/>
        </w:rPr>
        <w:t>Terry Shaw</w:t>
      </w:r>
    </w:p>
    <w:p w14:paraId="462CF249" w14:textId="77777777" w:rsidR="00E116B2" w:rsidRPr="0011184E" w:rsidRDefault="00E116B2" w:rsidP="00E116B2">
      <w:pPr>
        <w:pStyle w:val="NoSpacing"/>
        <w:rPr>
          <w:b/>
          <w:bCs/>
        </w:rPr>
      </w:pPr>
    </w:p>
    <w:p w14:paraId="4557AD8A" w14:textId="77777777" w:rsidR="00E116B2" w:rsidRPr="0011184E" w:rsidRDefault="00E116B2" w:rsidP="00E116B2">
      <w:pPr>
        <w:pStyle w:val="NoSpacing"/>
        <w:rPr>
          <w:b/>
          <w:bCs/>
        </w:rPr>
      </w:pPr>
      <w:r w:rsidRPr="0011184E">
        <w:rPr>
          <w:b/>
          <w:bCs/>
        </w:rPr>
        <w:t>Officer to present the paper to Schools Forum: Terry Shaw</w:t>
      </w:r>
    </w:p>
    <w:p w14:paraId="4FA96ADD" w14:textId="77777777" w:rsidR="00E116B2" w:rsidRPr="0011184E" w:rsidRDefault="00E116B2" w:rsidP="00E116B2">
      <w:pPr>
        <w:pStyle w:val="NoSpacing"/>
        <w:rPr>
          <w:b/>
          <w:bCs/>
        </w:rPr>
      </w:pPr>
    </w:p>
    <w:p w14:paraId="2D632D3B" w14:textId="77777777" w:rsidR="00593BD9" w:rsidRDefault="00E116B2" w:rsidP="00593BD9">
      <w:pPr>
        <w:pStyle w:val="NoSpacing"/>
        <w:rPr>
          <w:b/>
          <w:bCs/>
        </w:rPr>
      </w:pPr>
      <w:r w:rsidRPr="0011184E">
        <w:rPr>
          <w:b/>
          <w:bCs/>
        </w:rPr>
        <w:t xml:space="preserve">Details on who has been consulted with on this paper to date: </w:t>
      </w:r>
    </w:p>
    <w:p w14:paraId="4E2E0671" w14:textId="01D0413B" w:rsidR="006449E3" w:rsidRPr="00CC4CE1" w:rsidRDefault="00E116B2" w:rsidP="00593BD9">
      <w:pPr>
        <w:pStyle w:val="NoSpacing"/>
      </w:pPr>
      <w:r>
        <w:rPr>
          <w:b/>
          <w:bCs/>
        </w:rPr>
        <w:t>Sara Walsingham</w:t>
      </w:r>
    </w:p>
    <w:p w14:paraId="6ABC2E35" w14:textId="77777777" w:rsidR="006449E3" w:rsidRDefault="006449E3" w:rsidP="006449E3">
      <w:pPr>
        <w:pStyle w:val="ListParagraph"/>
        <w:rPr>
          <w:rFonts w:cs="Arial"/>
          <w:color w:val="000000"/>
        </w:rPr>
      </w:pPr>
    </w:p>
    <w:p w14:paraId="2BA0B6D4" w14:textId="77777777" w:rsidR="004239D7" w:rsidRPr="00437FB4" w:rsidRDefault="004239D7" w:rsidP="006449E3">
      <w:pPr>
        <w:pStyle w:val="ListParagraph"/>
        <w:rPr>
          <w:rFonts w:cs="Arial"/>
          <w:color w:val="000000"/>
        </w:rPr>
      </w:pPr>
    </w:p>
    <w:p w14:paraId="1F9ACF1E" w14:textId="77777777" w:rsidR="00FB4819" w:rsidRPr="00795051" w:rsidRDefault="00FB4819" w:rsidP="00FB4819">
      <w:pPr>
        <w:spacing w:after="120"/>
        <w:rPr>
          <w:b/>
          <w:sz w:val="22"/>
          <w:szCs w:val="22"/>
        </w:rPr>
      </w:pPr>
      <w:r w:rsidRPr="00795051">
        <w:rPr>
          <w:b/>
          <w:sz w:val="22"/>
          <w:szCs w:val="22"/>
        </w:rPr>
        <w:t>Executive Summary</w:t>
      </w:r>
    </w:p>
    <w:p w14:paraId="110864A1" w14:textId="3EB1C8BA" w:rsidR="00FB4819" w:rsidRPr="00795051" w:rsidRDefault="00FB4819" w:rsidP="00FB4819">
      <w:pPr>
        <w:rPr>
          <w:sz w:val="22"/>
          <w:szCs w:val="22"/>
        </w:rPr>
      </w:pPr>
      <w:r w:rsidRPr="00795051">
        <w:rPr>
          <w:sz w:val="22"/>
          <w:szCs w:val="22"/>
        </w:rPr>
        <w:t>This report outlines the policy and allocation estimates for the 202</w:t>
      </w:r>
      <w:r w:rsidR="004239D7" w:rsidRPr="00795051">
        <w:rPr>
          <w:sz w:val="22"/>
          <w:szCs w:val="22"/>
        </w:rPr>
        <w:t>5</w:t>
      </w:r>
      <w:r w:rsidRPr="00795051">
        <w:rPr>
          <w:sz w:val="22"/>
          <w:szCs w:val="22"/>
        </w:rPr>
        <w:t>-202</w:t>
      </w:r>
      <w:r w:rsidR="004239D7" w:rsidRPr="00795051">
        <w:rPr>
          <w:sz w:val="22"/>
          <w:szCs w:val="22"/>
        </w:rPr>
        <w:t>6</w:t>
      </w:r>
      <w:r w:rsidRPr="00795051">
        <w:rPr>
          <w:sz w:val="22"/>
          <w:szCs w:val="22"/>
        </w:rPr>
        <w:t xml:space="preserve"> Central Schools Service Block (CSSB) of the Dedicated Schools Grant (DSG).  Schools Forum are asked to agree the proposed budgets in principle, allowing budget setting to proceed.</w:t>
      </w:r>
    </w:p>
    <w:p w14:paraId="0A0926D8" w14:textId="77777777" w:rsidR="00FB4819" w:rsidRPr="00795051" w:rsidRDefault="00FB4819" w:rsidP="00FB4819">
      <w:pPr>
        <w:spacing w:after="120"/>
        <w:rPr>
          <w:b/>
          <w:sz w:val="22"/>
          <w:szCs w:val="22"/>
        </w:rPr>
      </w:pPr>
    </w:p>
    <w:p w14:paraId="1C23E258" w14:textId="77777777" w:rsidR="00FB4819" w:rsidRPr="00795051" w:rsidRDefault="00FB4819" w:rsidP="00FB4819">
      <w:pPr>
        <w:spacing w:after="120"/>
        <w:rPr>
          <w:b/>
          <w:sz w:val="22"/>
          <w:szCs w:val="22"/>
        </w:rPr>
      </w:pPr>
      <w:r w:rsidRPr="00795051">
        <w:rPr>
          <w:b/>
          <w:sz w:val="22"/>
          <w:szCs w:val="22"/>
        </w:rPr>
        <w:t xml:space="preserve">Details of recommendations and timescales for decisions: </w:t>
      </w:r>
    </w:p>
    <w:p w14:paraId="27AF1473" w14:textId="77777777" w:rsidR="00FB4819" w:rsidRPr="00795051" w:rsidRDefault="00FB4819" w:rsidP="00FB4819">
      <w:pPr>
        <w:rPr>
          <w:sz w:val="22"/>
          <w:szCs w:val="22"/>
        </w:rPr>
      </w:pPr>
      <w:r w:rsidRPr="00795051">
        <w:rPr>
          <w:bCs/>
          <w:sz w:val="22"/>
          <w:szCs w:val="22"/>
        </w:rPr>
        <w:t>Schools Forum are asked to consider and agree the proposals</w:t>
      </w:r>
    </w:p>
    <w:p w14:paraId="668674A3" w14:textId="77777777" w:rsidR="00710735" w:rsidRPr="00795051" w:rsidRDefault="00710735" w:rsidP="00710735">
      <w:pPr>
        <w:pStyle w:val="ListParagraph"/>
        <w:rPr>
          <w:rFonts w:cs="Arial"/>
          <w:color w:val="000000"/>
          <w:sz w:val="22"/>
          <w:szCs w:val="22"/>
        </w:rPr>
      </w:pPr>
    </w:p>
    <w:p w14:paraId="4F357D7C" w14:textId="77777777" w:rsidR="00710735" w:rsidRPr="00795051" w:rsidRDefault="00710735" w:rsidP="00710735">
      <w:pPr>
        <w:spacing w:line="259" w:lineRule="auto"/>
        <w:rPr>
          <w:color w:val="000000"/>
          <w:sz w:val="22"/>
          <w:szCs w:val="22"/>
        </w:rPr>
      </w:pPr>
      <w:r w:rsidRPr="00795051">
        <w:rPr>
          <w:color w:val="000000"/>
          <w:sz w:val="22"/>
          <w:szCs w:val="22"/>
        </w:rPr>
        <w:br w:type="page"/>
      </w:r>
    </w:p>
    <w:p w14:paraId="3F4EFDBD" w14:textId="0DF42411" w:rsidR="00CC4CE1" w:rsidRPr="00795051" w:rsidRDefault="00CC4CE1" w:rsidP="00534043">
      <w:pPr>
        <w:pStyle w:val="NoSpacing"/>
        <w:rPr>
          <w:sz w:val="22"/>
          <w:szCs w:val="22"/>
        </w:rPr>
        <w:sectPr w:rsidR="00CC4CE1" w:rsidRPr="00795051" w:rsidSect="00795051">
          <w:headerReference w:type="default" r:id="rId12"/>
          <w:pgSz w:w="11906" w:h="16838"/>
          <w:pgMar w:top="2836" w:right="1440" w:bottom="1440" w:left="1440" w:header="708" w:footer="708" w:gutter="0"/>
          <w:cols w:space="708"/>
          <w:docGrid w:linePitch="360"/>
        </w:sectPr>
      </w:pPr>
    </w:p>
    <w:p w14:paraId="1187ECB4" w14:textId="77777777" w:rsidR="006449E3" w:rsidRPr="005025BA" w:rsidRDefault="006449E3" w:rsidP="00947823">
      <w:pPr>
        <w:pStyle w:val="ListParagraph"/>
        <w:numPr>
          <w:ilvl w:val="0"/>
          <w:numId w:val="4"/>
        </w:numPr>
        <w:ind w:left="567" w:hanging="567"/>
        <w:jc w:val="both"/>
        <w:rPr>
          <w:rFonts w:eastAsiaTheme="minorEastAsia" w:cs="Arial"/>
          <w:b/>
          <w:bCs/>
          <w:color w:val="005F00"/>
        </w:rPr>
      </w:pPr>
      <w:r w:rsidRPr="005025BA">
        <w:rPr>
          <w:rFonts w:eastAsiaTheme="minorEastAsia" w:cs="Arial"/>
          <w:b/>
          <w:bCs/>
          <w:color w:val="005F00"/>
        </w:rPr>
        <w:lastRenderedPageBreak/>
        <w:t>Background</w:t>
      </w:r>
    </w:p>
    <w:p w14:paraId="26906A71" w14:textId="77777777" w:rsidR="006449E3" w:rsidRPr="00795051" w:rsidRDefault="006449E3" w:rsidP="006449E3">
      <w:pPr>
        <w:jc w:val="both"/>
        <w:rPr>
          <w:sz w:val="22"/>
          <w:szCs w:val="22"/>
        </w:rPr>
      </w:pPr>
    </w:p>
    <w:p w14:paraId="62F25A7F" w14:textId="131CC9E0" w:rsidR="00FB4819" w:rsidRPr="00795051" w:rsidRDefault="00A81F23" w:rsidP="00A81F23">
      <w:pPr>
        <w:pStyle w:val="NoSpacing"/>
        <w:ind w:left="567" w:hanging="567"/>
        <w:rPr>
          <w:sz w:val="22"/>
          <w:szCs w:val="22"/>
        </w:rPr>
      </w:pPr>
      <w:r w:rsidRPr="00795051">
        <w:rPr>
          <w:sz w:val="22"/>
          <w:szCs w:val="22"/>
        </w:rPr>
        <w:t>1.1</w:t>
      </w:r>
      <w:r w:rsidRPr="00795051">
        <w:rPr>
          <w:sz w:val="22"/>
          <w:szCs w:val="22"/>
        </w:rPr>
        <w:tab/>
        <w:t>T</w:t>
      </w:r>
      <w:r w:rsidR="00FB4819" w:rsidRPr="00795051">
        <w:rPr>
          <w:sz w:val="22"/>
          <w:szCs w:val="22"/>
        </w:rPr>
        <w:t xml:space="preserve">he Central School Services Block (CSSB) </w:t>
      </w:r>
      <w:r w:rsidR="00BE2626" w:rsidRPr="00795051">
        <w:rPr>
          <w:sz w:val="22"/>
          <w:szCs w:val="22"/>
        </w:rPr>
        <w:t xml:space="preserve">is issued according to the CSSB National Formula Funding (NFF) regime.  </w:t>
      </w:r>
      <w:r w:rsidR="00FB4819" w:rsidRPr="00795051">
        <w:rPr>
          <w:sz w:val="22"/>
          <w:szCs w:val="22"/>
        </w:rPr>
        <w:t>The final pupil numbers available in December 202</w:t>
      </w:r>
      <w:r w:rsidR="00F30A36" w:rsidRPr="00795051">
        <w:rPr>
          <w:sz w:val="22"/>
          <w:szCs w:val="22"/>
        </w:rPr>
        <w:t>4</w:t>
      </w:r>
      <w:r w:rsidR="00FB4819" w:rsidRPr="00795051">
        <w:rPr>
          <w:sz w:val="22"/>
          <w:szCs w:val="22"/>
        </w:rPr>
        <w:t xml:space="preserve"> </w:t>
      </w:r>
      <w:r w:rsidR="006A1108" w:rsidRPr="00795051">
        <w:rPr>
          <w:sz w:val="22"/>
          <w:szCs w:val="22"/>
        </w:rPr>
        <w:t xml:space="preserve">are now published with the </w:t>
      </w:r>
      <w:r w:rsidR="00FB4819" w:rsidRPr="00795051">
        <w:rPr>
          <w:sz w:val="22"/>
          <w:szCs w:val="22"/>
        </w:rPr>
        <w:t>final block allocation</w:t>
      </w:r>
      <w:r w:rsidR="006A1108" w:rsidRPr="00795051">
        <w:rPr>
          <w:sz w:val="22"/>
          <w:szCs w:val="22"/>
        </w:rPr>
        <w:t xml:space="preserve"> confirmed</w:t>
      </w:r>
      <w:r w:rsidR="00FB4819" w:rsidRPr="00795051">
        <w:rPr>
          <w:sz w:val="22"/>
          <w:szCs w:val="22"/>
        </w:rPr>
        <w:t xml:space="preserve">.  </w:t>
      </w:r>
    </w:p>
    <w:p w14:paraId="06869EB2" w14:textId="77777777" w:rsidR="00FB4819" w:rsidRPr="00795051" w:rsidRDefault="00FB4819" w:rsidP="00A81F23">
      <w:pPr>
        <w:pStyle w:val="NoSpacing"/>
        <w:rPr>
          <w:sz w:val="22"/>
          <w:szCs w:val="22"/>
        </w:rPr>
      </w:pPr>
    </w:p>
    <w:p w14:paraId="7582BCFF" w14:textId="041A9E8D" w:rsidR="00FB4819" w:rsidRPr="00795051" w:rsidRDefault="00A81F23" w:rsidP="004D301F">
      <w:pPr>
        <w:pStyle w:val="NoSpacing"/>
        <w:ind w:left="567" w:hanging="567"/>
        <w:rPr>
          <w:color w:val="000000"/>
          <w:sz w:val="22"/>
          <w:szCs w:val="22"/>
        </w:rPr>
      </w:pPr>
      <w:r w:rsidRPr="00795051">
        <w:rPr>
          <w:sz w:val="22"/>
          <w:szCs w:val="22"/>
        </w:rPr>
        <w:t>1.2</w:t>
      </w:r>
      <w:r w:rsidR="004D301F" w:rsidRPr="00795051">
        <w:rPr>
          <w:sz w:val="22"/>
          <w:szCs w:val="22"/>
        </w:rPr>
        <w:tab/>
      </w:r>
      <w:r w:rsidR="00FB4819" w:rsidRPr="00795051">
        <w:rPr>
          <w:sz w:val="22"/>
          <w:szCs w:val="22"/>
        </w:rPr>
        <w:t>These proposals are to be considere</w:t>
      </w:r>
      <w:r w:rsidR="00405957" w:rsidRPr="00795051">
        <w:rPr>
          <w:sz w:val="22"/>
          <w:szCs w:val="22"/>
        </w:rPr>
        <w:t>d and the Local Authority</w:t>
      </w:r>
      <w:r w:rsidR="00FB4819" w:rsidRPr="00795051">
        <w:rPr>
          <w:sz w:val="22"/>
          <w:szCs w:val="22"/>
        </w:rPr>
        <w:t xml:space="preserve"> seek</w:t>
      </w:r>
      <w:r w:rsidR="00405957" w:rsidRPr="00795051">
        <w:rPr>
          <w:sz w:val="22"/>
          <w:szCs w:val="22"/>
        </w:rPr>
        <w:t>s</w:t>
      </w:r>
      <w:r w:rsidR="00FB4819" w:rsidRPr="00795051">
        <w:rPr>
          <w:sz w:val="22"/>
          <w:szCs w:val="22"/>
        </w:rPr>
        <w:t xml:space="preserve"> agreement in principle.</w:t>
      </w:r>
      <w:r w:rsidR="00FB4819" w:rsidRPr="00795051">
        <w:rPr>
          <w:color w:val="000000"/>
          <w:sz w:val="22"/>
          <w:szCs w:val="22"/>
        </w:rPr>
        <w:t xml:space="preserve"> </w:t>
      </w:r>
    </w:p>
    <w:p w14:paraId="3E0B2FFA" w14:textId="77777777" w:rsidR="00405957" w:rsidRPr="00795051" w:rsidRDefault="00405957" w:rsidP="004D301F">
      <w:pPr>
        <w:pStyle w:val="NoSpacing"/>
        <w:ind w:left="567" w:hanging="567"/>
        <w:rPr>
          <w:color w:val="000000"/>
          <w:sz w:val="22"/>
          <w:szCs w:val="22"/>
        </w:rPr>
      </w:pPr>
    </w:p>
    <w:tbl>
      <w:tblPr>
        <w:tblStyle w:val="TableGrid"/>
        <w:tblW w:w="8500" w:type="dxa"/>
        <w:tblInd w:w="567" w:type="dxa"/>
        <w:tblLook w:val="04A0" w:firstRow="1" w:lastRow="0" w:firstColumn="1" w:lastColumn="0" w:noHBand="0" w:noVBand="1"/>
      </w:tblPr>
      <w:tblGrid>
        <w:gridCol w:w="3449"/>
        <w:gridCol w:w="1318"/>
        <w:gridCol w:w="1318"/>
        <w:gridCol w:w="1281"/>
        <w:gridCol w:w="1134"/>
      </w:tblGrid>
      <w:tr w:rsidR="000212D8" w:rsidRPr="00795051" w14:paraId="61DDC3A7" w14:textId="77777777" w:rsidTr="0068063B"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0E18443B" w14:textId="40478DA7" w:rsidR="00405957" w:rsidRPr="00795051" w:rsidRDefault="00405957" w:rsidP="000212D8">
            <w:pPr>
              <w:pStyle w:val="NoSpacing"/>
              <w:rPr>
                <w:b/>
                <w:bCs/>
                <w:color w:val="000000"/>
                <w:sz w:val="22"/>
                <w:szCs w:val="22"/>
              </w:rPr>
            </w:pPr>
            <w:r w:rsidRPr="00795051">
              <w:rPr>
                <w:b/>
                <w:bCs/>
                <w:color w:val="000000"/>
                <w:sz w:val="22"/>
                <w:szCs w:val="22"/>
              </w:rPr>
              <w:t>Table 1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53FE455A" w14:textId="0819D793" w:rsidR="00405957" w:rsidRPr="00795051" w:rsidRDefault="00405957" w:rsidP="000212D8">
            <w:pPr>
              <w:pStyle w:val="NoSpacing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051">
              <w:rPr>
                <w:b/>
                <w:bCs/>
                <w:color w:val="000000"/>
                <w:sz w:val="22"/>
                <w:szCs w:val="22"/>
              </w:rPr>
              <w:t>CSSB Funding 202</w:t>
            </w:r>
            <w:r w:rsidR="0063418C" w:rsidRPr="0079505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95051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63418C" w:rsidRPr="0079505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5CB77731" w14:textId="054D7F0E" w:rsidR="00405957" w:rsidRPr="00795051" w:rsidRDefault="0063418C" w:rsidP="000212D8">
            <w:pPr>
              <w:pStyle w:val="NoSpacing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051">
              <w:rPr>
                <w:b/>
                <w:bCs/>
                <w:color w:val="000000"/>
                <w:sz w:val="22"/>
                <w:szCs w:val="22"/>
              </w:rPr>
              <w:t>Proposed CSSB Funding 2025-2026</w:t>
            </w:r>
          </w:p>
        </w:tc>
        <w:tc>
          <w:tcPr>
            <w:tcW w:w="1186" w:type="dxa"/>
            <w:shd w:val="clear" w:color="auto" w:fill="BFBFBF" w:themeFill="background1" w:themeFillShade="BF"/>
            <w:vAlign w:val="center"/>
          </w:tcPr>
          <w:p w14:paraId="0564896B" w14:textId="4E25FF3A" w:rsidR="00405957" w:rsidRPr="00795051" w:rsidRDefault="0063418C" w:rsidP="000212D8">
            <w:pPr>
              <w:pStyle w:val="NoSpacing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051">
              <w:rPr>
                <w:b/>
                <w:bCs/>
                <w:color w:val="000000"/>
                <w:sz w:val="22"/>
                <w:szCs w:val="22"/>
              </w:rPr>
              <w:t>Variance</w:t>
            </w:r>
          </w:p>
        </w:tc>
        <w:tc>
          <w:tcPr>
            <w:tcW w:w="1057" w:type="dxa"/>
            <w:shd w:val="clear" w:color="auto" w:fill="BFBFBF" w:themeFill="background1" w:themeFillShade="BF"/>
            <w:vAlign w:val="center"/>
          </w:tcPr>
          <w:p w14:paraId="7CF86F96" w14:textId="5D508B94" w:rsidR="00405957" w:rsidRPr="00795051" w:rsidRDefault="0063418C" w:rsidP="000212D8">
            <w:pPr>
              <w:pStyle w:val="NoSpacing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051">
              <w:rPr>
                <w:b/>
                <w:bCs/>
                <w:color w:val="000000"/>
                <w:sz w:val="22"/>
                <w:szCs w:val="22"/>
              </w:rPr>
              <w:t>Variance (%)</w:t>
            </w:r>
          </w:p>
        </w:tc>
      </w:tr>
      <w:tr w:rsidR="00E05721" w:rsidRPr="00795051" w14:paraId="02A06CD7" w14:textId="77777777" w:rsidTr="0068063B">
        <w:trPr>
          <w:trHeight w:val="284"/>
        </w:trPr>
        <w:tc>
          <w:tcPr>
            <w:tcW w:w="3823" w:type="dxa"/>
            <w:vAlign w:val="center"/>
          </w:tcPr>
          <w:p w14:paraId="13A7C8BE" w14:textId="46B81A24" w:rsidR="00405957" w:rsidRPr="00795051" w:rsidRDefault="008C48E5" w:rsidP="004D301F">
            <w:pPr>
              <w:pStyle w:val="NoSpacing"/>
              <w:rPr>
                <w:color w:val="000000"/>
                <w:sz w:val="22"/>
                <w:szCs w:val="22"/>
              </w:rPr>
            </w:pPr>
            <w:r w:rsidRPr="00795051">
              <w:rPr>
                <w:color w:val="000000"/>
                <w:sz w:val="22"/>
                <w:szCs w:val="22"/>
              </w:rPr>
              <w:t>Per Pupil Rate Ongoing Responsibilities</w:t>
            </w:r>
          </w:p>
        </w:tc>
        <w:tc>
          <w:tcPr>
            <w:tcW w:w="1217" w:type="dxa"/>
            <w:vAlign w:val="center"/>
          </w:tcPr>
          <w:p w14:paraId="26CCEA28" w14:textId="7C6335FC" w:rsidR="00405957" w:rsidRPr="00795051" w:rsidRDefault="009268A4" w:rsidP="000212D8">
            <w:pPr>
              <w:pStyle w:val="NoSpacing"/>
              <w:jc w:val="right"/>
              <w:rPr>
                <w:color w:val="000000"/>
                <w:sz w:val="22"/>
                <w:szCs w:val="22"/>
              </w:rPr>
            </w:pPr>
            <w:r w:rsidRPr="00795051">
              <w:rPr>
                <w:color w:val="000000"/>
                <w:sz w:val="22"/>
                <w:szCs w:val="22"/>
              </w:rPr>
              <w:t>£5</w:t>
            </w:r>
            <w:r w:rsidR="00253804" w:rsidRPr="00795051">
              <w:rPr>
                <w:color w:val="000000"/>
                <w:sz w:val="22"/>
                <w:szCs w:val="22"/>
              </w:rPr>
              <w:t>4.01</w:t>
            </w:r>
          </w:p>
        </w:tc>
        <w:tc>
          <w:tcPr>
            <w:tcW w:w="1217" w:type="dxa"/>
            <w:vAlign w:val="center"/>
          </w:tcPr>
          <w:p w14:paraId="1E3FBECD" w14:textId="4F946AD8" w:rsidR="00405957" w:rsidRPr="00795051" w:rsidRDefault="004105E3" w:rsidP="000212D8">
            <w:pPr>
              <w:pStyle w:val="NoSpacing"/>
              <w:jc w:val="right"/>
              <w:rPr>
                <w:color w:val="000000"/>
                <w:sz w:val="22"/>
                <w:szCs w:val="22"/>
              </w:rPr>
            </w:pPr>
            <w:r w:rsidRPr="00795051">
              <w:rPr>
                <w:color w:val="000000"/>
                <w:sz w:val="22"/>
                <w:szCs w:val="22"/>
              </w:rPr>
              <w:t>£60.39</w:t>
            </w:r>
          </w:p>
        </w:tc>
        <w:tc>
          <w:tcPr>
            <w:tcW w:w="1186" w:type="dxa"/>
            <w:vAlign w:val="center"/>
          </w:tcPr>
          <w:p w14:paraId="0E876FC7" w14:textId="4200E49B" w:rsidR="00405957" w:rsidRPr="00795051" w:rsidRDefault="00E05721" w:rsidP="000212D8">
            <w:pPr>
              <w:pStyle w:val="NoSpacing"/>
              <w:jc w:val="right"/>
              <w:rPr>
                <w:color w:val="000000"/>
                <w:sz w:val="22"/>
                <w:szCs w:val="22"/>
              </w:rPr>
            </w:pPr>
            <w:r w:rsidRPr="00795051">
              <w:rPr>
                <w:color w:val="000000"/>
                <w:sz w:val="22"/>
                <w:szCs w:val="22"/>
              </w:rPr>
              <w:t>£</w:t>
            </w:r>
            <w:r w:rsidR="00A80896" w:rsidRPr="00795051">
              <w:rPr>
                <w:color w:val="000000"/>
                <w:sz w:val="22"/>
                <w:szCs w:val="22"/>
              </w:rPr>
              <w:t>6.38</w:t>
            </w:r>
          </w:p>
        </w:tc>
        <w:tc>
          <w:tcPr>
            <w:tcW w:w="1057" w:type="dxa"/>
            <w:vAlign w:val="center"/>
          </w:tcPr>
          <w:p w14:paraId="7CD7ECB2" w14:textId="1A01CFEC" w:rsidR="00405957" w:rsidRPr="00795051" w:rsidRDefault="00A42A33" w:rsidP="000212D8">
            <w:pPr>
              <w:pStyle w:val="NoSpacing"/>
              <w:jc w:val="right"/>
              <w:rPr>
                <w:color w:val="000000"/>
                <w:sz w:val="22"/>
                <w:szCs w:val="22"/>
              </w:rPr>
            </w:pPr>
            <w:r w:rsidRPr="00795051">
              <w:rPr>
                <w:color w:val="000000"/>
                <w:sz w:val="22"/>
                <w:szCs w:val="22"/>
              </w:rPr>
              <w:t>11.81%</w:t>
            </w:r>
          </w:p>
        </w:tc>
      </w:tr>
      <w:tr w:rsidR="00E05721" w:rsidRPr="00795051" w14:paraId="15D79C5D" w14:textId="77777777" w:rsidTr="0068063B">
        <w:trPr>
          <w:trHeight w:val="284"/>
        </w:trPr>
        <w:tc>
          <w:tcPr>
            <w:tcW w:w="3823" w:type="dxa"/>
            <w:vAlign w:val="center"/>
          </w:tcPr>
          <w:p w14:paraId="5F7C3777" w14:textId="3FCE6E9B" w:rsidR="00405957" w:rsidRPr="00795051" w:rsidRDefault="008C48E5" w:rsidP="004D301F">
            <w:pPr>
              <w:pStyle w:val="NoSpacing"/>
              <w:rPr>
                <w:color w:val="000000"/>
                <w:sz w:val="22"/>
                <w:szCs w:val="22"/>
              </w:rPr>
            </w:pPr>
            <w:r w:rsidRPr="00795051">
              <w:rPr>
                <w:color w:val="000000"/>
                <w:sz w:val="22"/>
                <w:szCs w:val="22"/>
              </w:rPr>
              <w:t>DSG Schools Block Pupil Count</w:t>
            </w:r>
          </w:p>
        </w:tc>
        <w:tc>
          <w:tcPr>
            <w:tcW w:w="1217" w:type="dxa"/>
            <w:vAlign w:val="center"/>
          </w:tcPr>
          <w:p w14:paraId="3B68B563" w14:textId="2F4349DB" w:rsidR="00405957" w:rsidRPr="00795051" w:rsidRDefault="0022140B" w:rsidP="000212D8">
            <w:pPr>
              <w:pStyle w:val="NoSpacing"/>
              <w:jc w:val="right"/>
              <w:rPr>
                <w:color w:val="000000"/>
                <w:sz w:val="22"/>
                <w:szCs w:val="22"/>
              </w:rPr>
            </w:pPr>
            <w:r w:rsidRPr="00795051">
              <w:rPr>
                <w:color w:val="000000"/>
                <w:sz w:val="22"/>
                <w:szCs w:val="22"/>
              </w:rPr>
              <w:t>37,364</w:t>
            </w:r>
          </w:p>
        </w:tc>
        <w:tc>
          <w:tcPr>
            <w:tcW w:w="1217" w:type="dxa"/>
            <w:vAlign w:val="center"/>
          </w:tcPr>
          <w:p w14:paraId="3B0369B0" w14:textId="0C7C21C2" w:rsidR="00405957" w:rsidRPr="00795051" w:rsidRDefault="004105E3" w:rsidP="000212D8">
            <w:pPr>
              <w:pStyle w:val="NoSpacing"/>
              <w:jc w:val="right"/>
              <w:rPr>
                <w:color w:val="000000"/>
                <w:sz w:val="22"/>
                <w:szCs w:val="22"/>
              </w:rPr>
            </w:pPr>
            <w:r w:rsidRPr="00795051">
              <w:rPr>
                <w:color w:val="000000"/>
                <w:sz w:val="22"/>
                <w:szCs w:val="22"/>
              </w:rPr>
              <w:t>36,659</w:t>
            </w:r>
          </w:p>
        </w:tc>
        <w:tc>
          <w:tcPr>
            <w:tcW w:w="1186" w:type="dxa"/>
            <w:vAlign w:val="center"/>
          </w:tcPr>
          <w:p w14:paraId="0CFA4CCC" w14:textId="1A93CE37" w:rsidR="00405957" w:rsidRPr="00795051" w:rsidRDefault="00A80896" w:rsidP="000212D8">
            <w:pPr>
              <w:pStyle w:val="NoSpacing"/>
              <w:jc w:val="right"/>
              <w:rPr>
                <w:color w:val="000000"/>
                <w:sz w:val="22"/>
                <w:szCs w:val="22"/>
              </w:rPr>
            </w:pPr>
            <w:r w:rsidRPr="005025BA">
              <w:rPr>
                <w:color w:val="A20000"/>
                <w:sz w:val="22"/>
                <w:szCs w:val="22"/>
              </w:rPr>
              <w:t>(705)</w:t>
            </w:r>
          </w:p>
        </w:tc>
        <w:tc>
          <w:tcPr>
            <w:tcW w:w="1057" w:type="dxa"/>
            <w:vAlign w:val="center"/>
          </w:tcPr>
          <w:p w14:paraId="7960E900" w14:textId="07F593E6" w:rsidR="00405957" w:rsidRPr="00795051" w:rsidRDefault="00CA57AE" w:rsidP="000212D8">
            <w:pPr>
              <w:pStyle w:val="NoSpacing"/>
              <w:jc w:val="right"/>
              <w:rPr>
                <w:color w:val="000000"/>
                <w:sz w:val="22"/>
                <w:szCs w:val="22"/>
              </w:rPr>
            </w:pPr>
            <w:r w:rsidRPr="005025BA">
              <w:rPr>
                <w:color w:val="A20000"/>
                <w:sz w:val="22"/>
                <w:szCs w:val="22"/>
              </w:rPr>
              <w:t>(</w:t>
            </w:r>
            <w:r w:rsidR="00F32351" w:rsidRPr="005025BA">
              <w:rPr>
                <w:color w:val="A20000"/>
                <w:sz w:val="22"/>
                <w:szCs w:val="22"/>
              </w:rPr>
              <w:t>1.</w:t>
            </w:r>
            <w:r w:rsidRPr="005025BA">
              <w:rPr>
                <w:color w:val="A20000"/>
                <w:sz w:val="22"/>
                <w:szCs w:val="22"/>
              </w:rPr>
              <w:t>89)%</w:t>
            </w:r>
          </w:p>
        </w:tc>
      </w:tr>
      <w:tr w:rsidR="00E05721" w:rsidRPr="00795051" w14:paraId="54F61B01" w14:textId="77777777" w:rsidTr="0068063B">
        <w:trPr>
          <w:trHeight w:val="284"/>
        </w:trPr>
        <w:tc>
          <w:tcPr>
            <w:tcW w:w="3823" w:type="dxa"/>
            <w:vAlign w:val="center"/>
          </w:tcPr>
          <w:p w14:paraId="0B965CE7" w14:textId="1488592B" w:rsidR="00405957" w:rsidRPr="00795051" w:rsidRDefault="008C48E5" w:rsidP="004D301F">
            <w:pPr>
              <w:pStyle w:val="NoSpacing"/>
              <w:rPr>
                <w:color w:val="000000"/>
                <w:sz w:val="22"/>
                <w:szCs w:val="22"/>
              </w:rPr>
            </w:pPr>
            <w:r w:rsidRPr="00795051">
              <w:rPr>
                <w:color w:val="000000"/>
                <w:sz w:val="22"/>
                <w:szCs w:val="22"/>
              </w:rPr>
              <w:t xml:space="preserve">Total </w:t>
            </w:r>
            <w:r w:rsidR="001C0C9D" w:rsidRPr="00795051">
              <w:rPr>
                <w:color w:val="000000"/>
                <w:sz w:val="22"/>
                <w:szCs w:val="22"/>
              </w:rPr>
              <w:t>Funding Ongoing Responsibilities</w:t>
            </w:r>
          </w:p>
        </w:tc>
        <w:tc>
          <w:tcPr>
            <w:tcW w:w="1217" w:type="dxa"/>
            <w:vAlign w:val="center"/>
          </w:tcPr>
          <w:p w14:paraId="2276B77A" w14:textId="6E2411BA" w:rsidR="00405957" w:rsidRPr="00795051" w:rsidRDefault="0022140B" w:rsidP="000212D8">
            <w:pPr>
              <w:pStyle w:val="NoSpacing"/>
              <w:jc w:val="right"/>
              <w:rPr>
                <w:color w:val="000000"/>
                <w:sz w:val="22"/>
                <w:szCs w:val="22"/>
              </w:rPr>
            </w:pPr>
            <w:r w:rsidRPr="00795051">
              <w:rPr>
                <w:color w:val="000000"/>
                <w:sz w:val="22"/>
                <w:szCs w:val="22"/>
              </w:rPr>
              <w:t>£</w:t>
            </w:r>
            <w:r w:rsidR="00E05721" w:rsidRPr="00795051">
              <w:rPr>
                <w:color w:val="000000"/>
                <w:sz w:val="22"/>
                <w:szCs w:val="22"/>
              </w:rPr>
              <w:t>2,018,003</w:t>
            </w:r>
          </w:p>
        </w:tc>
        <w:tc>
          <w:tcPr>
            <w:tcW w:w="1217" w:type="dxa"/>
            <w:vAlign w:val="center"/>
          </w:tcPr>
          <w:p w14:paraId="3F698795" w14:textId="2267F288" w:rsidR="00405957" w:rsidRPr="00795051" w:rsidRDefault="00735593" w:rsidP="000212D8">
            <w:pPr>
              <w:pStyle w:val="NoSpacing"/>
              <w:jc w:val="right"/>
              <w:rPr>
                <w:color w:val="000000"/>
                <w:sz w:val="22"/>
                <w:szCs w:val="22"/>
              </w:rPr>
            </w:pPr>
            <w:r w:rsidRPr="00795051">
              <w:rPr>
                <w:color w:val="000000"/>
                <w:sz w:val="22"/>
                <w:szCs w:val="22"/>
              </w:rPr>
              <w:t>£2,213,837</w:t>
            </w:r>
          </w:p>
        </w:tc>
        <w:tc>
          <w:tcPr>
            <w:tcW w:w="1186" w:type="dxa"/>
            <w:vAlign w:val="center"/>
          </w:tcPr>
          <w:p w14:paraId="4E8324D0" w14:textId="40881AB7" w:rsidR="00405957" w:rsidRPr="00795051" w:rsidRDefault="0014372A" w:rsidP="000212D8">
            <w:pPr>
              <w:pStyle w:val="NoSpacing"/>
              <w:jc w:val="right"/>
              <w:rPr>
                <w:color w:val="000000"/>
                <w:sz w:val="22"/>
                <w:szCs w:val="22"/>
              </w:rPr>
            </w:pPr>
            <w:r w:rsidRPr="00795051">
              <w:rPr>
                <w:color w:val="000000"/>
                <w:sz w:val="22"/>
                <w:szCs w:val="22"/>
              </w:rPr>
              <w:t>£195,834</w:t>
            </w:r>
          </w:p>
        </w:tc>
        <w:tc>
          <w:tcPr>
            <w:tcW w:w="1057" w:type="dxa"/>
            <w:vAlign w:val="center"/>
          </w:tcPr>
          <w:p w14:paraId="1828168F" w14:textId="47FCF79E" w:rsidR="00405957" w:rsidRPr="00795051" w:rsidRDefault="00E03709" w:rsidP="000212D8">
            <w:pPr>
              <w:pStyle w:val="NoSpacing"/>
              <w:jc w:val="right"/>
              <w:rPr>
                <w:color w:val="000000"/>
                <w:sz w:val="22"/>
                <w:szCs w:val="22"/>
              </w:rPr>
            </w:pPr>
            <w:r w:rsidRPr="00795051">
              <w:rPr>
                <w:color w:val="000000"/>
                <w:sz w:val="22"/>
                <w:szCs w:val="22"/>
              </w:rPr>
              <w:t>9.70%</w:t>
            </w:r>
          </w:p>
        </w:tc>
      </w:tr>
      <w:tr w:rsidR="00E05721" w:rsidRPr="00795051" w14:paraId="2B52AA0D" w14:textId="77777777" w:rsidTr="0068063B">
        <w:trPr>
          <w:trHeight w:val="284"/>
        </w:trPr>
        <w:tc>
          <w:tcPr>
            <w:tcW w:w="3823" w:type="dxa"/>
            <w:vAlign w:val="center"/>
          </w:tcPr>
          <w:p w14:paraId="0076D1E7" w14:textId="49B3DC73" w:rsidR="00405957" w:rsidRPr="00795051" w:rsidRDefault="001C0C9D" w:rsidP="004D301F">
            <w:pPr>
              <w:pStyle w:val="NoSpacing"/>
              <w:rPr>
                <w:color w:val="000000"/>
                <w:sz w:val="22"/>
                <w:szCs w:val="22"/>
              </w:rPr>
            </w:pPr>
            <w:r w:rsidRPr="00795051">
              <w:rPr>
                <w:color w:val="000000"/>
                <w:sz w:val="22"/>
                <w:szCs w:val="22"/>
              </w:rPr>
              <w:t>Total Funding Historic Commitments</w:t>
            </w:r>
          </w:p>
        </w:tc>
        <w:tc>
          <w:tcPr>
            <w:tcW w:w="1217" w:type="dxa"/>
            <w:vAlign w:val="center"/>
          </w:tcPr>
          <w:p w14:paraId="695F4AE8" w14:textId="54663290" w:rsidR="00405957" w:rsidRPr="00795051" w:rsidRDefault="004105E3" w:rsidP="000212D8">
            <w:pPr>
              <w:pStyle w:val="NoSpacing"/>
              <w:jc w:val="right"/>
              <w:rPr>
                <w:color w:val="000000"/>
                <w:sz w:val="22"/>
                <w:szCs w:val="22"/>
              </w:rPr>
            </w:pPr>
            <w:r w:rsidRPr="00795051">
              <w:rPr>
                <w:color w:val="000000"/>
                <w:sz w:val="22"/>
                <w:szCs w:val="22"/>
              </w:rPr>
              <w:t>£911,607</w:t>
            </w:r>
          </w:p>
        </w:tc>
        <w:tc>
          <w:tcPr>
            <w:tcW w:w="1217" w:type="dxa"/>
            <w:vAlign w:val="center"/>
          </w:tcPr>
          <w:p w14:paraId="07C984C5" w14:textId="666E6AB6" w:rsidR="00405957" w:rsidRPr="00795051" w:rsidRDefault="00735593" w:rsidP="000212D8">
            <w:pPr>
              <w:pStyle w:val="NoSpacing"/>
              <w:jc w:val="right"/>
              <w:rPr>
                <w:color w:val="000000"/>
                <w:sz w:val="22"/>
                <w:szCs w:val="22"/>
              </w:rPr>
            </w:pPr>
            <w:r w:rsidRPr="00795051">
              <w:rPr>
                <w:color w:val="000000"/>
                <w:sz w:val="22"/>
                <w:szCs w:val="22"/>
              </w:rPr>
              <w:t>£729,286</w:t>
            </w:r>
          </w:p>
        </w:tc>
        <w:tc>
          <w:tcPr>
            <w:tcW w:w="1186" w:type="dxa"/>
            <w:vAlign w:val="center"/>
          </w:tcPr>
          <w:p w14:paraId="58F73A61" w14:textId="3964B3EF" w:rsidR="00405957" w:rsidRPr="00795051" w:rsidRDefault="0014372A" w:rsidP="000212D8">
            <w:pPr>
              <w:pStyle w:val="NoSpacing"/>
              <w:jc w:val="right"/>
              <w:rPr>
                <w:color w:val="000000"/>
                <w:sz w:val="22"/>
                <w:szCs w:val="22"/>
              </w:rPr>
            </w:pPr>
            <w:r w:rsidRPr="005025BA">
              <w:rPr>
                <w:color w:val="A20000"/>
                <w:sz w:val="22"/>
                <w:szCs w:val="22"/>
              </w:rPr>
              <w:t>£(182,321)</w:t>
            </w:r>
          </w:p>
        </w:tc>
        <w:tc>
          <w:tcPr>
            <w:tcW w:w="1057" w:type="dxa"/>
            <w:vAlign w:val="center"/>
          </w:tcPr>
          <w:p w14:paraId="1F8779A6" w14:textId="2E0A8CC2" w:rsidR="00405957" w:rsidRPr="00795051" w:rsidRDefault="00F45A65" w:rsidP="000212D8">
            <w:pPr>
              <w:pStyle w:val="NoSpacing"/>
              <w:jc w:val="right"/>
              <w:rPr>
                <w:color w:val="000000"/>
                <w:sz w:val="22"/>
                <w:szCs w:val="22"/>
              </w:rPr>
            </w:pPr>
            <w:r w:rsidRPr="005025BA">
              <w:rPr>
                <w:color w:val="A20000"/>
                <w:sz w:val="22"/>
                <w:szCs w:val="22"/>
              </w:rPr>
              <w:t>(20.00)%</w:t>
            </w:r>
          </w:p>
        </w:tc>
      </w:tr>
      <w:tr w:rsidR="000212D8" w:rsidRPr="00795051" w14:paraId="6BA13B09" w14:textId="77777777" w:rsidTr="0068063B">
        <w:trPr>
          <w:trHeight w:val="284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63F7E35A" w14:textId="14B84415" w:rsidR="001C0C9D" w:rsidRPr="00795051" w:rsidRDefault="001C0C9D" w:rsidP="004D301F">
            <w:pPr>
              <w:pStyle w:val="NoSpacing"/>
              <w:rPr>
                <w:b/>
                <w:bCs/>
                <w:color w:val="000000"/>
                <w:sz w:val="22"/>
                <w:szCs w:val="22"/>
              </w:rPr>
            </w:pPr>
            <w:r w:rsidRPr="00795051">
              <w:rPr>
                <w:b/>
                <w:bCs/>
                <w:color w:val="000000"/>
                <w:sz w:val="22"/>
                <w:szCs w:val="22"/>
              </w:rPr>
              <w:t xml:space="preserve">Total CSSB </w:t>
            </w:r>
            <w:r w:rsidR="009268A4" w:rsidRPr="00795051">
              <w:rPr>
                <w:b/>
                <w:bCs/>
                <w:color w:val="000000"/>
                <w:sz w:val="22"/>
                <w:szCs w:val="22"/>
              </w:rPr>
              <w:t>Funding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37D9D6FA" w14:textId="7BE2F564" w:rsidR="001C0C9D" w:rsidRPr="00795051" w:rsidRDefault="004105E3" w:rsidP="000212D8">
            <w:pPr>
              <w:pStyle w:val="NoSpacing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95051">
              <w:rPr>
                <w:b/>
                <w:bCs/>
                <w:color w:val="000000"/>
                <w:sz w:val="22"/>
                <w:szCs w:val="22"/>
              </w:rPr>
              <w:t>£2,9</w:t>
            </w:r>
            <w:r w:rsidR="00E05721" w:rsidRPr="00795051">
              <w:rPr>
                <w:b/>
                <w:bCs/>
                <w:color w:val="000000"/>
                <w:sz w:val="22"/>
                <w:szCs w:val="22"/>
              </w:rPr>
              <w:t>29,610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3B190226" w14:textId="68368DF8" w:rsidR="001C0C9D" w:rsidRPr="00795051" w:rsidRDefault="00735593" w:rsidP="000212D8">
            <w:pPr>
              <w:pStyle w:val="NoSpacing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95051">
              <w:rPr>
                <w:b/>
                <w:bCs/>
                <w:color w:val="000000"/>
                <w:sz w:val="22"/>
                <w:szCs w:val="22"/>
              </w:rPr>
              <w:t>£2,943,124</w:t>
            </w:r>
          </w:p>
        </w:tc>
        <w:tc>
          <w:tcPr>
            <w:tcW w:w="1186" w:type="dxa"/>
            <w:shd w:val="clear" w:color="auto" w:fill="BFBFBF" w:themeFill="background1" w:themeFillShade="BF"/>
            <w:vAlign w:val="center"/>
          </w:tcPr>
          <w:p w14:paraId="497430AA" w14:textId="54CF00E4" w:rsidR="001C0C9D" w:rsidRPr="00795051" w:rsidRDefault="00A42A33" w:rsidP="000212D8">
            <w:pPr>
              <w:pStyle w:val="NoSpacing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95051">
              <w:rPr>
                <w:b/>
                <w:bCs/>
                <w:color w:val="000000"/>
                <w:sz w:val="22"/>
                <w:szCs w:val="22"/>
              </w:rPr>
              <w:t>£13,514</w:t>
            </w:r>
          </w:p>
        </w:tc>
        <w:tc>
          <w:tcPr>
            <w:tcW w:w="1057" w:type="dxa"/>
            <w:shd w:val="clear" w:color="auto" w:fill="BFBFBF" w:themeFill="background1" w:themeFillShade="BF"/>
            <w:vAlign w:val="center"/>
          </w:tcPr>
          <w:p w14:paraId="097BC0D4" w14:textId="5785FF54" w:rsidR="001C0C9D" w:rsidRPr="00795051" w:rsidRDefault="00E90131" w:rsidP="000212D8">
            <w:pPr>
              <w:pStyle w:val="NoSpacing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95051">
              <w:rPr>
                <w:b/>
                <w:bCs/>
                <w:color w:val="000000"/>
                <w:sz w:val="22"/>
                <w:szCs w:val="22"/>
              </w:rPr>
              <w:t>0.46%</w:t>
            </w:r>
          </w:p>
        </w:tc>
      </w:tr>
    </w:tbl>
    <w:p w14:paraId="7A5883A3" w14:textId="77777777" w:rsidR="00405957" w:rsidRPr="00795051" w:rsidRDefault="00405957" w:rsidP="004D301F">
      <w:pPr>
        <w:pStyle w:val="NoSpacing"/>
        <w:ind w:left="567" w:hanging="567"/>
        <w:rPr>
          <w:color w:val="000000"/>
          <w:sz w:val="22"/>
          <w:szCs w:val="22"/>
        </w:rPr>
      </w:pPr>
    </w:p>
    <w:p w14:paraId="554B242C" w14:textId="77777777" w:rsidR="00FB4819" w:rsidRPr="00795051" w:rsidRDefault="00FB4819" w:rsidP="008242E7">
      <w:pPr>
        <w:pStyle w:val="NoSpacing"/>
        <w:rPr>
          <w:sz w:val="22"/>
          <w:szCs w:val="22"/>
        </w:rPr>
      </w:pPr>
    </w:p>
    <w:p w14:paraId="3EB78FA4" w14:textId="25E27762" w:rsidR="00FB4819" w:rsidRPr="00795051" w:rsidRDefault="002E0036" w:rsidP="002E0036">
      <w:pPr>
        <w:pStyle w:val="NoSpacing"/>
        <w:ind w:left="567" w:hanging="567"/>
        <w:rPr>
          <w:color w:val="000000"/>
          <w:sz w:val="22"/>
          <w:szCs w:val="22"/>
        </w:rPr>
      </w:pPr>
      <w:r w:rsidRPr="00795051">
        <w:rPr>
          <w:sz w:val="22"/>
          <w:szCs w:val="22"/>
        </w:rPr>
        <w:t>1</w:t>
      </w:r>
      <w:r w:rsidR="008242E7" w:rsidRPr="00795051">
        <w:rPr>
          <w:sz w:val="22"/>
          <w:szCs w:val="22"/>
        </w:rPr>
        <w:t>.3</w:t>
      </w:r>
      <w:r w:rsidR="008242E7" w:rsidRPr="00795051">
        <w:rPr>
          <w:sz w:val="22"/>
          <w:szCs w:val="22"/>
        </w:rPr>
        <w:tab/>
      </w:r>
      <w:r w:rsidR="00FB4819" w:rsidRPr="00795051">
        <w:rPr>
          <w:sz w:val="22"/>
          <w:szCs w:val="22"/>
        </w:rPr>
        <w:t>The CSSB allocation for financial year 202</w:t>
      </w:r>
      <w:r w:rsidR="003F32FD" w:rsidRPr="00795051">
        <w:rPr>
          <w:sz w:val="22"/>
          <w:szCs w:val="22"/>
        </w:rPr>
        <w:t>5</w:t>
      </w:r>
      <w:r w:rsidR="00FB4819" w:rsidRPr="00795051">
        <w:rPr>
          <w:sz w:val="22"/>
          <w:szCs w:val="22"/>
        </w:rPr>
        <w:t>-2</w:t>
      </w:r>
      <w:r w:rsidR="003F32FD" w:rsidRPr="00795051">
        <w:rPr>
          <w:sz w:val="22"/>
          <w:szCs w:val="22"/>
        </w:rPr>
        <w:t>6</w:t>
      </w:r>
      <w:r w:rsidR="00FB4819" w:rsidRPr="00795051">
        <w:rPr>
          <w:sz w:val="22"/>
          <w:szCs w:val="22"/>
        </w:rPr>
        <w:t xml:space="preserve"> uses the October 202</w:t>
      </w:r>
      <w:r w:rsidR="003F32FD" w:rsidRPr="00795051">
        <w:rPr>
          <w:sz w:val="22"/>
          <w:szCs w:val="22"/>
        </w:rPr>
        <w:t>4</w:t>
      </w:r>
      <w:r w:rsidR="00FB4819" w:rsidRPr="00795051">
        <w:rPr>
          <w:sz w:val="22"/>
          <w:szCs w:val="22"/>
        </w:rPr>
        <w:t xml:space="preserve"> roll across all </w:t>
      </w:r>
      <w:r w:rsidR="006A1108" w:rsidRPr="00795051">
        <w:rPr>
          <w:sz w:val="22"/>
          <w:szCs w:val="22"/>
        </w:rPr>
        <w:t xml:space="preserve">mainstream </w:t>
      </w:r>
      <w:r w:rsidR="00FB4819" w:rsidRPr="00795051">
        <w:rPr>
          <w:sz w:val="22"/>
          <w:szCs w:val="22"/>
        </w:rPr>
        <w:t>schools and academies</w:t>
      </w:r>
      <w:r w:rsidR="006A1108" w:rsidRPr="00795051">
        <w:rPr>
          <w:sz w:val="22"/>
          <w:szCs w:val="22"/>
        </w:rPr>
        <w:t>, including High Needs places in units attached to those schools</w:t>
      </w:r>
      <w:r w:rsidR="00FB4819" w:rsidRPr="00795051">
        <w:rPr>
          <w:sz w:val="22"/>
          <w:szCs w:val="22"/>
        </w:rPr>
        <w:t xml:space="preserve">.  </w:t>
      </w:r>
    </w:p>
    <w:p w14:paraId="230E5062" w14:textId="77777777" w:rsidR="00FB4819" w:rsidRPr="00795051" w:rsidRDefault="00FB4819" w:rsidP="002E0036">
      <w:pPr>
        <w:pStyle w:val="NoSpacing"/>
        <w:ind w:left="567" w:hanging="567"/>
        <w:rPr>
          <w:color w:val="000000"/>
          <w:sz w:val="22"/>
          <w:szCs w:val="22"/>
        </w:rPr>
      </w:pPr>
    </w:p>
    <w:p w14:paraId="772E9637" w14:textId="3F286DE3" w:rsidR="00FB4819" w:rsidRPr="00795051" w:rsidRDefault="002E0036" w:rsidP="002E0036">
      <w:pPr>
        <w:pStyle w:val="NoSpacing"/>
        <w:ind w:left="567" w:hanging="567"/>
        <w:rPr>
          <w:color w:val="000000"/>
          <w:sz w:val="22"/>
          <w:szCs w:val="22"/>
        </w:rPr>
      </w:pPr>
      <w:r w:rsidRPr="00795051">
        <w:rPr>
          <w:color w:val="000000"/>
          <w:sz w:val="22"/>
          <w:szCs w:val="22"/>
        </w:rPr>
        <w:t>1</w:t>
      </w:r>
      <w:r w:rsidR="008242E7" w:rsidRPr="00795051">
        <w:rPr>
          <w:color w:val="000000"/>
          <w:sz w:val="22"/>
          <w:szCs w:val="22"/>
        </w:rPr>
        <w:t>.4</w:t>
      </w:r>
      <w:r w:rsidR="008242E7" w:rsidRPr="00795051">
        <w:rPr>
          <w:color w:val="000000"/>
          <w:sz w:val="22"/>
          <w:szCs w:val="22"/>
        </w:rPr>
        <w:tab/>
      </w:r>
      <w:r w:rsidR="00FB4819" w:rsidRPr="00795051">
        <w:rPr>
          <w:color w:val="000000"/>
          <w:sz w:val="22"/>
          <w:szCs w:val="22"/>
        </w:rPr>
        <w:t>Two elements comprise the CSSB, which can be combined to meet locally determined priorities.</w:t>
      </w:r>
    </w:p>
    <w:p w14:paraId="5145BB48" w14:textId="77777777" w:rsidR="00FB4819" w:rsidRPr="00795051" w:rsidRDefault="00FB4819" w:rsidP="002E0036">
      <w:pPr>
        <w:pStyle w:val="NoSpacing"/>
        <w:ind w:left="567" w:hanging="567"/>
        <w:rPr>
          <w:color w:val="000000"/>
          <w:sz w:val="22"/>
          <w:szCs w:val="22"/>
        </w:rPr>
      </w:pPr>
    </w:p>
    <w:p w14:paraId="7B2EAA5F" w14:textId="1F35193F" w:rsidR="00FB4819" w:rsidRPr="00795051" w:rsidRDefault="002E0036" w:rsidP="002E0036">
      <w:pPr>
        <w:pStyle w:val="NoSpacing"/>
        <w:ind w:left="1437" w:hanging="870"/>
        <w:rPr>
          <w:color w:val="000000"/>
          <w:sz w:val="22"/>
          <w:szCs w:val="22"/>
        </w:rPr>
      </w:pPr>
      <w:r w:rsidRPr="00795051">
        <w:rPr>
          <w:color w:val="000000"/>
          <w:sz w:val="22"/>
          <w:szCs w:val="22"/>
        </w:rPr>
        <w:t>1.4.1</w:t>
      </w:r>
      <w:r w:rsidRPr="00795051">
        <w:rPr>
          <w:color w:val="000000"/>
          <w:sz w:val="22"/>
          <w:szCs w:val="22"/>
        </w:rPr>
        <w:tab/>
      </w:r>
      <w:r w:rsidR="00FB4819" w:rsidRPr="00795051">
        <w:rPr>
          <w:color w:val="000000"/>
          <w:sz w:val="22"/>
          <w:szCs w:val="22"/>
        </w:rPr>
        <w:t>Ongoing responsibilities is formula driven, based on pupil numbers and a per pupil rate that is inflated according to the N</w:t>
      </w:r>
      <w:r w:rsidR="00E717F4" w:rsidRPr="00795051">
        <w:rPr>
          <w:color w:val="000000"/>
          <w:sz w:val="22"/>
          <w:szCs w:val="22"/>
        </w:rPr>
        <w:t>ational Funding Formula</w:t>
      </w:r>
      <w:r w:rsidR="00FB4819" w:rsidRPr="00795051">
        <w:rPr>
          <w:color w:val="000000"/>
          <w:sz w:val="22"/>
          <w:szCs w:val="22"/>
        </w:rPr>
        <w:t>.</w:t>
      </w:r>
      <w:r w:rsidR="008242E7" w:rsidRPr="00795051">
        <w:rPr>
          <w:color w:val="000000"/>
          <w:sz w:val="22"/>
          <w:szCs w:val="22"/>
        </w:rPr>
        <w:t xml:space="preserve">  P</w:t>
      </w:r>
      <w:r w:rsidR="006A1108" w:rsidRPr="00795051">
        <w:rPr>
          <w:color w:val="000000"/>
          <w:sz w:val="22"/>
          <w:szCs w:val="22"/>
        </w:rPr>
        <w:t>upil numbers</w:t>
      </w:r>
      <w:r w:rsidR="00E717F4" w:rsidRPr="00795051">
        <w:rPr>
          <w:color w:val="000000"/>
          <w:sz w:val="22"/>
          <w:szCs w:val="22"/>
        </w:rPr>
        <w:t xml:space="preserve"> have </w:t>
      </w:r>
      <w:r w:rsidR="006A1108" w:rsidRPr="00795051">
        <w:rPr>
          <w:color w:val="000000"/>
          <w:sz w:val="22"/>
          <w:szCs w:val="22"/>
        </w:rPr>
        <w:t>reduce</w:t>
      </w:r>
      <w:r w:rsidR="003F32FD" w:rsidRPr="00795051">
        <w:rPr>
          <w:color w:val="000000"/>
          <w:sz w:val="22"/>
          <w:szCs w:val="22"/>
        </w:rPr>
        <w:t xml:space="preserve">d by </w:t>
      </w:r>
      <w:r w:rsidR="008242E7" w:rsidRPr="00795051">
        <w:rPr>
          <w:color w:val="000000"/>
          <w:sz w:val="22"/>
          <w:szCs w:val="22"/>
        </w:rPr>
        <w:t>1.89%</w:t>
      </w:r>
      <w:r w:rsidR="00E717F4" w:rsidRPr="00795051">
        <w:rPr>
          <w:color w:val="000000"/>
          <w:sz w:val="22"/>
          <w:szCs w:val="22"/>
        </w:rPr>
        <w:t xml:space="preserve"> when compared with 2024-2025 and the rate per pupil has increased by 11.81%</w:t>
      </w:r>
      <w:r w:rsidR="006B5752" w:rsidRPr="00795051">
        <w:rPr>
          <w:color w:val="000000"/>
          <w:sz w:val="22"/>
          <w:szCs w:val="22"/>
        </w:rPr>
        <w:t xml:space="preserve">, meaning that overall funding for </w:t>
      </w:r>
      <w:r w:rsidR="00ED080A" w:rsidRPr="00795051">
        <w:rPr>
          <w:color w:val="000000"/>
          <w:sz w:val="22"/>
          <w:szCs w:val="22"/>
        </w:rPr>
        <w:t>2025-2026 has increased by 9.7% when compared with 2024-2025</w:t>
      </w:r>
      <w:r w:rsidR="008242E7" w:rsidRPr="00795051">
        <w:rPr>
          <w:color w:val="000000"/>
          <w:sz w:val="22"/>
          <w:szCs w:val="22"/>
        </w:rPr>
        <w:t>.</w:t>
      </w:r>
    </w:p>
    <w:p w14:paraId="484AE9F5" w14:textId="77777777" w:rsidR="00FB4819" w:rsidRPr="00795051" w:rsidRDefault="00FB4819" w:rsidP="002E0036">
      <w:pPr>
        <w:pStyle w:val="NoSpacing"/>
        <w:ind w:left="567" w:hanging="567"/>
        <w:rPr>
          <w:color w:val="000000"/>
          <w:sz w:val="22"/>
          <w:szCs w:val="22"/>
        </w:rPr>
      </w:pPr>
    </w:p>
    <w:p w14:paraId="7CFE481F" w14:textId="15EC7E46" w:rsidR="00FB4819" w:rsidRPr="00795051" w:rsidRDefault="002E0036" w:rsidP="002E0036">
      <w:pPr>
        <w:pStyle w:val="NoSpacing"/>
        <w:ind w:left="1437" w:hanging="870"/>
        <w:rPr>
          <w:color w:val="000000"/>
          <w:sz w:val="22"/>
          <w:szCs w:val="22"/>
        </w:rPr>
      </w:pPr>
      <w:r w:rsidRPr="00795051">
        <w:rPr>
          <w:color w:val="000000"/>
          <w:sz w:val="22"/>
          <w:szCs w:val="22"/>
        </w:rPr>
        <w:t>1.4.2</w:t>
      </w:r>
      <w:r w:rsidRPr="00795051">
        <w:rPr>
          <w:color w:val="000000"/>
          <w:sz w:val="22"/>
          <w:szCs w:val="22"/>
        </w:rPr>
        <w:tab/>
      </w:r>
      <w:r w:rsidR="00FB4819" w:rsidRPr="00795051">
        <w:rPr>
          <w:color w:val="000000"/>
          <w:sz w:val="22"/>
          <w:szCs w:val="22"/>
        </w:rPr>
        <w:t>Historic commitments funding is subject to an annual 20% reduction, encouraging local authorities to cease expenditure.  The princip</w:t>
      </w:r>
      <w:r w:rsidR="00ED080A" w:rsidRPr="00795051">
        <w:rPr>
          <w:color w:val="000000"/>
          <w:sz w:val="22"/>
          <w:szCs w:val="22"/>
        </w:rPr>
        <w:t>al</w:t>
      </w:r>
      <w:r w:rsidR="00FB4819" w:rsidRPr="00795051">
        <w:rPr>
          <w:color w:val="000000"/>
          <w:sz w:val="22"/>
          <w:szCs w:val="22"/>
        </w:rPr>
        <w:t xml:space="preserve"> </w:t>
      </w:r>
      <w:r w:rsidR="00ED080A" w:rsidRPr="00795051">
        <w:rPr>
          <w:color w:val="000000"/>
          <w:sz w:val="22"/>
          <w:szCs w:val="22"/>
        </w:rPr>
        <w:t>cost</w:t>
      </w:r>
      <w:r w:rsidR="00FB4819" w:rsidRPr="00795051">
        <w:rPr>
          <w:color w:val="000000"/>
          <w:sz w:val="22"/>
          <w:szCs w:val="22"/>
        </w:rPr>
        <w:t xml:space="preserve"> is related to ongoing redundancy costs for staff that left schools in 2013-14, </w:t>
      </w:r>
      <w:r w:rsidR="00ED080A" w:rsidRPr="00795051">
        <w:rPr>
          <w:color w:val="000000"/>
          <w:sz w:val="22"/>
          <w:szCs w:val="22"/>
        </w:rPr>
        <w:t>although the costs related to these are</w:t>
      </w:r>
      <w:r w:rsidR="00FB4819" w:rsidRPr="00795051">
        <w:rPr>
          <w:color w:val="000000"/>
          <w:sz w:val="22"/>
          <w:szCs w:val="22"/>
        </w:rPr>
        <w:t xml:space="preserve"> reducing at </w:t>
      </w:r>
      <w:r w:rsidRPr="00795051">
        <w:rPr>
          <w:color w:val="000000"/>
          <w:sz w:val="22"/>
          <w:szCs w:val="22"/>
        </w:rPr>
        <w:t>a lower rate than the 20% reduction in funding.</w:t>
      </w:r>
      <w:r w:rsidR="00FB4819" w:rsidRPr="00795051">
        <w:rPr>
          <w:color w:val="000000"/>
          <w:sz w:val="22"/>
          <w:szCs w:val="22"/>
        </w:rPr>
        <w:t xml:space="preserve"> </w:t>
      </w:r>
    </w:p>
    <w:p w14:paraId="267238F1" w14:textId="77777777" w:rsidR="00FB4819" w:rsidRPr="005025BA" w:rsidRDefault="00FB4819" w:rsidP="00FB4819">
      <w:pPr>
        <w:pStyle w:val="ListParagraph"/>
        <w:ind w:left="360"/>
        <w:jc w:val="both"/>
        <w:rPr>
          <w:rFonts w:eastAsiaTheme="minorEastAsia" w:cs="Arial"/>
          <w:b/>
          <w:bCs/>
          <w:color w:val="008800"/>
          <w:sz w:val="22"/>
          <w:szCs w:val="22"/>
        </w:rPr>
      </w:pPr>
    </w:p>
    <w:p w14:paraId="3ED840D1" w14:textId="77777777" w:rsidR="00795051" w:rsidRPr="005025BA" w:rsidRDefault="00795051" w:rsidP="00FB4819">
      <w:pPr>
        <w:pStyle w:val="ListParagraph"/>
        <w:ind w:left="360"/>
        <w:jc w:val="both"/>
        <w:rPr>
          <w:rFonts w:eastAsiaTheme="minorEastAsia" w:cs="Arial"/>
          <w:b/>
          <w:bCs/>
          <w:color w:val="008800"/>
          <w:sz w:val="22"/>
          <w:szCs w:val="22"/>
        </w:rPr>
      </w:pPr>
    </w:p>
    <w:p w14:paraId="600B6E57" w14:textId="77777777" w:rsidR="00795051" w:rsidRPr="005025BA" w:rsidRDefault="00795051">
      <w:pPr>
        <w:spacing w:line="259" w:lineRule="auto"/>
        <w:rPr>
          <w:b/>
          <w:bCs/>
          <w:color w:val="008800"/>
        </w:rPr>
      </w:pPr>
      <w:r w:rsidRPr="005025BA">
        <w:rPr>
          <w:b/>
          <w:bCs/>
          <w:color w:val="008800"/>
        </w:rPr>
        <w:br w:type="page"/>
      </w:r>
    </w:p>
    <w:p w14:paraId="06FF3A0A" w14:textId="3058F713" w:rsidR="00FB4819" w:rsidRPr="005025BA" w:rsidRDefault="00FB4819" w:rsidP="00947823">
      <w:pPr>
        <w:pStyle w:val="ListParagraph"/>
        <w:numPr>
          <w:ilvl w:val="0"/>
          <w:numId w:val="4"/>
        </w:numPr>
        <w:ind w:left="567" w:hanging="567"/>
        <w:jc w:val="both"/>
        <w:rPr>
          <w:rFonts w:eastAsiaTheme="minorEastAsia" w:cs="Arial"/>
          <w:b/>
          <w:bCs/>
          <w:color w:val="008800"/>
        </w:rPr>
      </w:pPr>
      <w:r w:rsidRPr="005025BA">
        <w:rPr>
          <w:rFonts w:eastAsiaTheme="minorEastAsia" w:cs="Arial"/>
          <w:b/>
          <w:bCs/>
          <w:color w:val="008800"/>
        </w:rPr>
        <w:lastRenderedPageBreak/>
        <w:t xml:space="preserve">Proposals </w:t>
      </w:r>
    </w:p>
    <w:p w14:paraId="086245DD" w14:textId="77777777" w:rsidR="00FB4819" w:rsidRPr="00795051" w:rsidRDefault="00FB4819" w:rsidP="00FB4819">
      <w:pPr>
        <w:pStyle w:val="ListParagraph"/>
        <w:rPr>
          <w:rFonts w:cs="Arial"/>
          <w:color w:val="000000"/>
          <w:sz w:val="22"/>
          <w:szCs w:val="22"/>
        </w:rPr>
      </w:pPr>
    </w:p>
    <w:p w14:paraId="3D1ED38D" w14:textId="6C085B69" w:rsidR="00FB4819" w:rsidRPr="00795051" w:rsidRDefault="00947823" w:rsidP="00947823">
      <w:pPr>
        <w:pStyle w:val="NoSpacing"/>
        <w:ind w:left="567" w:hanging="567"/>
        <w:rPr>
          <w:sz w:val="22"/>
          <w:szCs w:val="22"/>
        </w:rPr>
      </w:pPr>
      <w:r w:rsidRPr="00795051">
        <w:rPr>
          <w:sz w:val="22"/>
          <w:szCs w:val="22"/>
        </w:rPr>
        <w:t>2.1</w:t>
      </w:r>
      <w:r w:rsidRPr="00795051">
        <w:rPr>
          <w:sz w:val="22"/>
          <w:szCs w:val="22"/>
        </w:rPr>
        <w:tab/>
        <w:t>C</w:t>
      </w:r>
      <w:r w:rsidR="00FB4819" w:rsidRPr="00795051">
        <w:rPr>
          <w:sz w:val="22"/>
          <w:szCs w:val="22"/>
        </w:rPr>
        <w:t>ertain expenditure budgets require growth in 202</w:t>
      </w:r>
      <w:r w:rsidR="00C64F00" w:rsidRPr="00795051">
        <w:rPr>
          <w:sz w:val="22"/>
          <w:szCs w:val="22"/>
        </w:rPr>
        <w:t>5</w:t>
      </w:r>
      <w:r w:rsidR="00FB4819" w:rsidRPr="00795051">
        <w:rPr>
          <w:sz w:val="22"/>
          <w:szCs w:val="22"/>
        </w:rPr>
        <w:t>-</w:t>
      </w:r>
      <w:r w:rsidR="00C64F00" w:rsidRPr="00795051">
        <w:rPr>
          <w:sz w:val="22"/>
          <w:szCs w:val="22"/>
        </w:rPr>
        <w:t>20</w:t>
      </w:r>
      <w:r w:rsidR="00FB4819" w:rsidRPr="00795051">
        <w:rPr>
          <w:sz w:val="22"/>
          <w:szCs w:val="22"/>
        </w:rPr>
        <w:t>2</w:t>
      </w:r>
      <w:r w:rsidRPr="00795051">
        <w:rPr>
          <w:sz w:val="22"/>
          <w:szCs w:val="22"/>
        </w:rPr>
        <w:t>6.  T</w:t>
      </w:r>
      <w:r w:rsidR="00FB4819" w:rsidRPr="00795051">
        <w:rPr>
          <w:sz w:val="22"/>
          <w:szCs w:val="22"/>
        </w:rPr>
        <w:t xml:space="preserve">he </w:t>
      </w:r>
      <w:r w:rsidR="00511E50" w:rsidRPr="00795051">
        <w:rPr>
          <w:sz w:val="22"/>
          <w:szCs w:val="22"/>
        </w:rPr>
        <w:t xml:space="preserve">budgets for School </w:t>
      </w:r>
      <w:r w:rsidR="00FB4819" w:rsidRPr="00795051">
        <w:rPr>
          <w:sz w:val="22"/>
          <w:szCs w:val="22"/>
        </w:rPr>
        <w:t>Admissions</w:t>
      </w:r>
      <w:r w:rsidR="00511E50" w:rsidRPr="00795051">
        <w:rPr>
          <w:sz w:val="22"/>
          <w:szCs w:val="22"/>
        </w:rPr>
        <w:t>,</w:t>
      </w:r>
      <w:r w:rsidR="00FB4819" w:rsidRPr="00795051">
        <w:rPr>
          <w:sz w:val="22"/>
          <w:szCs w:val="22"/>
        </w:rPr>
        <w:t xml:space="preserve"> </w:t>
      </w:r>
      <w:r w:rsidR="00511E50" w:rsidRPr="00795051">
        <w:rPr>
          <w:sz w:val="22"/>
          <w:szCs w:val="22"/>
        </w:rPr>
        <w:t xml:space="preserve">Servicing of Schools Forum and Copyright Licences </w:t>
      </w:r>
      <w:r w:rsidR="00E57074" w:rsidRPr="00795051">
        <w:rPr>
          <w:sz w:val="22"/>
          <w:szCs w:val="22"/>
        </w:rPr>
        <w:t>are</w:t>
      </w:r>
      <w:r w:rsidR="00511E50" w:rsidRPr="00795051">
        <w:rPr>
          <w:sz w:val="22"/>
          <w:szCs w:val="22"/>
        </w:rPr>
        <w:t xml:space="preserve"> proposed to </w:t>
      </w:r>
      <w:r w:rsidR="00FB4819" w:rsidRPr="00795051">
        <w:rPr>
          <w:sz w:val="22"/>
          <w:szCs w:val="22"/>
        </w:rPr>
        <w:t>be increased by 2</w:t>
      </w:r>
      <w:r w:rsidR="00A838E3" w:rsidRPr="00795051">
        <w:rPr>
          <w:sz w:val="22"/>
          <w:szCs w:val="22"/>
        </w:rPr>
        <w:t>.</w:t>
      </w:r>
      <w:r w:rsidR="00535744">
        <w:rPr>
          <w:sz w:val="22"/>
          <w:szCs w:val="22"/>
        </w:rPr>
        <w:t>23</w:t>
      </w:r>
      <w:r w:rsidR="00FB4819" w:rsidRPr="00795051">
        <w:rPr>
          <w:sz w:val="22"/>
          <w:szCs w:val="22"/>
        </w:rPr>
        <w:t>%</w:t>
      </w:r>
      <w:r w:rsidR="00A838E3" w:rsidRPr="00795051">
        <w:rPr>
          <w:sz w:val="22"/>
          <w:szCs w:val="22"/>
        </w:rPr>
        <w:t xml:space="preserve"> in line </w:t>
      </w:r>
      <w:r w:rsidR="00B91C90">
        <w:rPr>
          <w:sz w:val="22"/>
          <w:szCs w:val="22"/>
        </w:rPr>
        <w:t xml:space="preserve">with </w:t>
      </w:r>
      <w:r w:rsidR="00535744" w:rsidRPr="00D041C0">
        <w:rPr>
          <w:sz w:val="22"/>
          <w:szCs w:val="22"/>
        </w:rPr>
        <w:t xml:space="preserve">the </w:t>
      </w:r>
      <w:r w:rsidR="00535744">
        <w:rPr>
          <w:sz w:val="22"/>
          <w:szCs w:val="22"/>
        </w:rPr>
        <w:t>average National Funding Formula (NFF) per pupil increase of 2.23% in 2025-2026</w:t>
      </w:r>
      <w:r w:rsidR="00535744" w:rsidRPr="00D041C0">
        <w:rPr>
          <w:sz w:val="22"/>
          <w:szCs w:val="22"/>
        </w:rPr>
        <w:t>.</w:t>
      </w:r>
      <w:r w:rsidR="00FB4819" w:rsidRPr="00795051">
        <w:rPr>
          <w:sz w:val="22"/>
          <w:szCs w:val="22"/>
        </w:rPr>
        <w:t xml:space="preserve"> </w:t>
      </w:r>
      <w:r w:rsidR="00511E50" w:rsidRPr="00795051">
        <w:rPr>
          <w:sz w:val="22"/>
          <w:szCs w:val="22"/>
        </w:rPr>
        <w:t xml:space="preserve"> </w:t>
      </w:r>
    </w:p>
    <w:p w14:paraId="2C42D930" w14:textId="7F118332" w:rsidR="008E6A00" w:rsidRPr="00795051" w:rsidRDefault="008E6A00" w:rsidP="00F7672E">
      <w:pPr>
        <w:pStyle w:val="NoSpacing"/>
        <w:rPr>
          <w:sz w:val="22"/>
          <w:szCs w:val="22"/>
        </w:rPr>
      </w:pPr>
      <w:r w:rsidRPr="00795051">
        <w:rPr>
          <w:sz w:val="22"/>
          <w:szCs w:val="22"/>
        </w:rPr>
        <w:t xml:space="preserve"> </w:t>
      </w:r>
    </w:p>
    <w:p w14:paraId="75F232BE" w14:textId="588C4CDC" w:rsidR="00FB4819" w:rsidRPr="00795051" w:rsidRDefault="00947823" w:rsidP="00947823">
      <w:pPr>
        <w:pStyle w:val="NoSpacing"/>
        <w:ind w:left="567" w:hanging="567"/>
        <w:rPr>
          <w:sz w:val="22"/>
          <w:szCs w:val="22"/>
        </w:rPr>
      </w:pPr>
      <w:r w:rsidRPr="00795051">
        <w:rPr>
          <w:sz w:val="22"/>
          <w:szCs w:val="22"/>
        </w:rPr>
        <w:t>2.</w:t>
      </w:r>
      <w:r w:rsidR="00C64F00" w:rsidRPr="00795051">
        <w:rPr>
          <w:sz w:val="22"/>
          <w:szCs w:val="22"/>
        </w:rPr>
        <w:t>2</w:t>
      </w:r>
      <w:r w:rsidRPr="00795051">
        <w:rPr>
          <w:sz w:val="22"/>
          <w:szCs w:val="22"/>
        </w:rPr>
        <w:tab/>
      </w:r>
      <w:r w:rsidR="008E6A00" w:rsidRPr="00795051">
        <w:rPr>
          <w:sz w:val="22"/>
          <w:szCs w:val="22"/>
        </w:rPr>
        <w:t xml:space="preserve">Other budgets have </w:t>
      </w:r>
      <w:r w:rsidR="005C70B8" w:rsidRPr="00795051">
        <w:rPr>
          <w:sz w:val="22"/>
          <w:szCs w:val="22"/>
        </w:rPr>
        <w:t xml:space="preserve">largely </w:t>
      </w:r>
      <w:r w:rsidR="008E6A00" w:rsidRPr="00795051">
        <w:rPr>
          <w:sz w:val="22"/>
          <w:szCs w:val="22"/>
        </w:rPr>
        <w:t>rem</w:t>
      </w:r>
      <w:r w:rsidR="00CA579B" w:rsidRPr="00795051">
        <w:rPr>
          <w:sz w:val="22"/>
          <w:szCs w:val="22"/>
        </w:rPr>
        <w:t>a</w:t>
      </w:r>
      <w:r w:rsidR="008E6A00" w:rsidRPr="00795051">
        <w:rPr>
          <w:sz w:val="22"/>
          <w:szCs w:val="22"/>
        </w:rPr>
        <w:t xml:space="preserve">ined static as contributions to statutory services affecting all schools continue.  </w:t>
      </w:r>
      <w:r w:rsidR="005C70B8" w:rsidRPr="00795051">
        <w:rPr>
          <w:sz w:val="22"/>
          <w:szCs w:val="22"/>
        </w:rPr>
        <w:t xml:space="preserve">The </w:t>
      </w:r>
      <w:r w:rsidR="00BE2626" w:rsidRPr="00795051">
        <w:rPr>
          <w:sz w:val="22"/>
          <w:szCs w:val="22"/>
        </w:rPr>
        <w:t>historic costs for prior year school pensions</w:t>
      </w:r>
      <w:r w:rsidR="005C70B8" w:rsidRPr="00795051">
        <w:rPr>
          <w:sz w:val="22"/>
          <w:szCs w:val="22"/>
        </w:rPr>
        <w:t xml:space="preserve"> has been </w:t>
      </w:r>
      <w:r w:rsidR="007C0415" w:rsidRPr="00795051">
        <w:rPr>
          <w:sz w:val="22"/>
          <w:szCs w:val="22"/>
        </w:rPr>
        <w:t>de</w:t>
      </w:r>
      <w:r w:rsidR="005C70B8" w:rsidRPr="00795051">
        <w:rPr>
          <w:sz w:val="22"/>
          <w:szCs w:val="22"/>
        </w:rPr>
        <w:t xml:space="preserve">creased </w:t>
      </w:r>
      <w:r w:rsidR="007C0415" w:rsidRPr="00795051">
        <w:rPr>
          <w:sz w:val="22"/>
          <w:szCs w:val="22"/>
        </w:rPr>
        <w:t xml:space="preserve">by only </w:t>
      </w:r>
      <w:r w:rsidR="00FD22C5">
        <w:rPr>
          <w:sz w:val="22"/>
          <w:szCs w:val="22"/>
        </w:rPr>
        <w:t>0.85%</w:t>
      </w:r>
      <w:r w:rsidR="007C0415" w:rsidRPr="00795051">
        <w:rPr>
          <w:sz w:val="22"/>
          <w:szCs w:val="22"/>
        </w:rPr>
        <w:t xml:space="preserve"> to ensure that </w:t>
      </w:r>
      <w:r w:rsidR="005C70B8" w:rsidRPr="00795051">
        <w:rPr>
          <w:sz w:val="22"/>
          <w:szCs w:val="22"/>
        </w:rPr>
        <w:t xml:space="preserve">the budget </w:t>
      </w:r>
      <w:r w:rsidR="007C0415" w:rsidRPr="00795051">
        <w:rPr>
          <w:sz w:val="22"/>
          <w:szCs w:val="22"/>
        </w:rPr>
        <w:t xml:space="preserve">remains </w:t>
      </w:r>
      <w:r w:rsidR="005C70B8" w:rsidRPr="00795051">
        <w:rPr>
          <w:sz w:val="22"/>
          <w:szCs w:val="22"/>
        </w:rPr>
        <w:t>in line with the actual cost.  This budget is of particular concern</w:t>
      </w:r>
      <w:r w:rsidR="008E6A00" w:rsidRPr="00795051">
        <w:rPr>
          <w:sz w:val="22"/>
          <w:szCs w:val="22"/>
        </w:rPr>
        <w:t xml:space="preserve">, </w:t>
      </w:r>
      <w:r w:rsidR="005C70B8" w:rsidRPr="00795051">
        <w:rPr>
          <w:sz w:val="22"/>
          <w:szCs w:val="22"/>
        </w:rPr>
        <w:t>because</w:t>
      </w:r>
      <w:r w:rsidR="00CA579B" w:rsidRPr="00795051">
        <w:rPr>
          <w:sz w:val="22"/>
          <w:szCs w:val="22"/>
        </w:rPr>
        <w:t xml:space="preserve"> as part of the historic budget is </w:t>
      </w:r>
      <w:r w:rsidR="008E6A00" w:rsidRPr="00795051">
        <w:rPr>
          <w:sz w:val="22"/>
          <w:szCs w:val="22"/>
        </w:rPr>
        <w:t xml:space="preserve">not reducing </w:t>
      </w:r>
      <w:r w:rsidR="00C64F00" w:rsidRPr="00795051">
        <w:rPr>
          <w:sz w:val="22"/>
          <w:szCs w:val="22"/>
        </w:rPr>
        <w:t xml:space="preserve">at 20% annually in </w:t>
      </w:r>
      <w:r w:rsidR="008E6A00" w:rsidRPr="00795051">
        <w:rPr>
          <w:sz w:val="22"/>
          <w:szCs w:val="22"/>
        </w:rPr>
        <w:t>accord</w:t>
      </w:r>
      <w:r w:rsidR="00C64F00" w:rsidRPr="00795051">
        <w:rPr>
          <w:sz w:val="22"/>
          <w:szCs w:val="22"/>
        </w:rPr>
        <w:t xml:space="preserve">ance with </w:t>
      </w:r>
      <w:r w:rsidR="008E6A00" w:rsidRPr="00795051">
        <w:rPr>
          <w:sz w:val="22"/>
          <w:szCs w:val="22"/>
        </w:rPr>
        <w:t>D</w:t>
      </w:r>
      <w:r w:rsidR="00C64F00" w:rsidRPr="00795051">
        <w:rPr>
          <w:sz w:val="22"/>
          <w:szCs w:val="22"/>
        </w:rPr>
        <w:t>epartment for Education (D</w:t>
      </w:r>
      <w:r w:rsidR="008E6A00" w:rsidRPr="00795051">
        <w:rPr>
          <w:sz w:val="22"/>
          <w:szCs w:val="22"/>
        </w:rPr>
        <w:t>fE</w:t>
      </w:r>
      <w:r w:rsidR="00C64F00" w:rsidRPr="00795051">
        <w:rPr>
          <w:sz w:val="22"/>
          <w:szCs w:val="22"/>
        </w:rPr>
        <w:t>)</w:t>
      </w:r>
      <w:r w:rsidR="008E6A00" w:rsidRPr="00795051">
        <w:rPr>
          <w:sz w:val="22"/>
          <w:szCs w:val="22"/>
        </w:rPr>
        <w:t xml:space="preserve"> planned timeline.  If current CSSB regulations continue, the council will need to identify other resources to meet these historic costs, as meeting the pension liability is a statutory responsibility. </w:t>
      </w:r>
    </w:p>
    <w:p w14:paraId="6791A9BE" w14:textId="77777777" w:rsidR="00FB4819" w:rsidRPr="00795051" w:rsidRDefault="00FB4819" w:rsidP="00947823">
      <w:pPr>
        <w:pStyle w:val="NoSpacing"/>
        <w:ind w:left="567" w:hanging="567"/>
        <w:rPr>
          <w:sz w:val="22"/>
          <w:szCs w:val="22"/>
          <w:highlight w:val="cyan"/>
        </w:rPr>
      </w:pPr>
    </w:p>
    <w:p w14:paraId="5A29CEA4" w14:textId="56702023" w:rsidR="00FB4819" w:rsidRPr="00795051" w:rsidRDefault="00947823" w:rsidP="00947823">
      <w:pPr>
        <w:pStyle w:val="NoSpacing"/>
        <w:ind w:left="567" w:hanging="567"/>
        <w:rPr>
          <w:color w:val="000000"/>
          <w:sz w:val="22"/>
          <w:szCs w:val="22"/>
        </w:rPr>
      </w:pPr>
      <w:r w:rsidRPr="00795051">
        <w:rPr>
          <w:sz w:val="22"/>
          <w:szCs w:val="22"/>
        </w:rPr>
        <w:t>2.</w:t>
      </w:r>
      <w:r w:rsidR="00C64F00" w:rsidRPr="00795051">
        <w:rPr>
          <w:sz w:val="22"/>
          <w:szCs w:val="22"/>
        </w:rPr>
        <w:t>3</w:t>
      </w:r>
      <w:r w:rsidRPr="00795051">
        <w:rPr>
          <w:sz w:val="22"/>
          <w:szCs w:val="22"/>
        </w:rPr>
        <w:tab/>
      </w:r>
      <w:r w:rsidR="00FB4819" w:rsidRPr="00795051">
        <w:rPr>
          <w:sz w:val="22"/>
          <w:szCs w:val="22"/>
        </w:rPr>
        <w:t xml:space="preserve">To reconcile to the overall reduction in grant, both ongoing responsibilities and historic liability budgets have been targeted to </w:t>
      </w:r>
      <w:r w:rsidR="003E3B70" w:rsidRPr="00795051">
        <w:rPr>
          <w:sz w:val="22"/>
          <w:szCs w:val="22"/>
        </w:rPr>
        <w:t xml:space="preserve">ensure that </w:t>
      </w:r>
      <w:r w:rsidR="00BB18C0" w:rsidRPr="00795051">
        <w:rPr>
          <w:sz w:val="22"/>
          <w:szCs w:val="22"/>
        </w:rPr>
        <w:t xml:space="preserve">budgets are sufficient to avoid </w:t>
      </w:r>
      <w:r w:rsidR="00476736" w:rsidRPr="00795051">
        <w:rPr>
          <w:sz w:val="22"/>
          <w:szCs w:val="22"/>
        </w:rPr>
        <w:t xml:space="preserve">further </w:t>
      </w:r>
      <w:r w:rsidR="00BB18C0" w:rsidRPr="00795051">
        <w:rPr>
          <w:sz w:val="22"/>
          <w:szCs w:val="22"/>
        </w:rPr>
        <w:t>overspending</w:t>
      </w:r>
      <w:r w:rsidR="00AF4293" w:rsidRPr="00795051">
        <w:rPr>
          <w:sz w:val="22"/>
          <w:szCs w:val="22"/>
        </w:rPr>
        <w:t xml:space="preserve"> </w:t>
      </w:r>
      <w:r w:rsidR="00C64CF1" w:rsidRPr="00795051">
        <w:rPr>
          <w:sz w:val="22"/>
          <w:szCs w:val="22"/>
        </w:rPr>
        <w:t>and thus increasing the DSG Deficit</w:t>
      </w:r>
      <w:r w:rsidR="00B92615" w:rsidRPr="00795051">
        <w:rPr>
          <w:sz w:val="22"/>
          <w:szCs w:val="22"/>
        </w:rPr>
        <w:t xml:space="preserve"> attributable to the High Needs Block</w:t>
      </w:r>
      <w:r w:rsidR="00517610" w:rsidRPr="00795051">
        <w:rPr>
          <w:sz w:val="22"/>
          <w:szCs w:val="22"/>
        </w:rPr>
        <w:t>.</w:t>
      </w:r>
      <w:r w:rsidR="00FB4819" w:rsidRPr="00795051">
        <w:rPr>
          <w:sz w:val="22"/>
          <w:szCs w:val="22"/>
        </w:rPr>
        <w:t xml:space="preserve"> </w:t>
      </w:r>
      <w:r w:rsidR="00FB4819" w:rsidRPr="00795051">
        <w:rPr>
          <w:color w:val="000000"/>
          <w:sz w:val="22"/>
          <w:szCs w:val="22"/>
        </w:rPr>
        <w:t xml:space="preserve">The proposals are </w:t>
      </w:r>
      <w:r w:rsidR="00D055AF" w:rsidRPr="00795051">
        <w:rPr>
          <w:color w:val="000000"/>
          <w:sz w:val="22"/>
          <w:szCs w:val="22"/>
        </w:rPr>
        <w:t xml:space="preserve">reducing </w:t>
      </w:r>
      <w:r w:rsidR="00EF107D" w:rsidRPr="00795051">
        <w:rPr>
          <w:color w:val="000000"/>
          <w:sz w:val="22"/>
          <w:szCs w:val="22"/>
        </w:rPr>
        <w:t xml:space="preserve">the </w:t>
      </w:r>
      <w:r w:rsidR="00FB4819" w:rsidRPr="00795051">
        <w:rPr>
          <w:color w:val="000000"/>
          <w:sz w:val="22"/>
          <w:szCs w:val="22"/>
        </w:rPr>
        <w:t>historic commitment</w:t>
      </w:r>
      <w:r w:rsidR="00EF107D" w:rsidRPr="00795051">
        <w:rPr>
          <w:color w:val="000000"/>
          <w:sz w:val="22"/>
          <w:szCs w:val="22"/>
        </w:rPr>
        <w:t xml:space="preserve"> budget</w:t>
      </w:r>
      <w:r w:rsidR="008E6A00" w:rsidRPr="00795051">
        <w:rPr>
          <w:color w:val="000000"/>
          <w:sz w:val="22"/>
          <w:szCs w:val="22"/>
        </w:rPr>
        <w:t xml:space="preserve"> </w:t>
      </w:r>
      <w:r w:rsidR="00D055AF" w:rsidRPr="00795051">
        <w:rPr>
          <w:color w:val="000000"/>
          <w:sz w:val="22"/>
          <w:szCs w:val="22"/>
        </w:rPr>
        <w:t>by £15k whilst also</w:t>
      </w:r>
      <w:r w:rsidR="008E6A00" w:rsidRPr="00795051">
        <w:rPr>
          <w:color w:val="000000"/>
          <w:sz w:val="22"/>
          <w:szCs w:val="22"/>
        </w:rPr>
        <w:t xml:space="preserve"> protect</w:t>
      </w:r>
      <w:r w:rsidR="00D055AF" w:rsidRPr="00795051">
        <w:rPr>
          <w:color w:val="000000"/>
          <w:sz w:val="22"/>
          <w:szCs w:val="22"/>
        </w:rPr>
        <w:t>ing</w:t>
      </w:r>
      <w:r w:rsidR="008E6A00" w:rsidRPr="00795051">
        <w:rPr>
          <w:color w:val="000000"/>
          <w:sz w:val="22"/>
          <w:szCs w:val="22"/>
        </w:rPr>
        <w:t xml:space="preserve"> histori</w:t>
      </w:r>
      <w:r w:rsidR="00CA579B" w:rsidRPr="00795051">
        <w:rPr>
          <w:color w:val="000000"/>
          <w:sz w:val="22"/>
          <w:szCs w:val="22"/>
        </w:rPr>
        <w:t>c</w:t>
      </w:r>
      <w:r w:rsidR="008E6A00" w:rsidRPr="00795051">
        <w:rPr>
          <w:color w:val="000000"/>
          <w:sz w:val="22"/>
          <w:szCs w:val="22"/>
        </w:rPr>
        <w:t xml:space="preserve"> pension costs</w:t>
      </w:r>
      <w:r w:rsidR="00D055AF" w:rsidRPr="00795051">
        <w:rPr>
          <w:color w:val="000000"/>
          <w:sz w:val="22"/>
          <w:szCs w:val="22"/>
        </w:rPr>
        <w:t xml:space="preserve"> at</w:t>
      </w:r>
      <w:r w:rsidR="00FB4819" w:rsidRPr="00795051">
        <w:rPr>
          <w:color w:val="000000"/>
          <w:sz w:val="22"/>
          <w:szCs w:val="22"/>
        </w:rPr>
        <w:t xml:space="preserve"> the expense of ongoing responsibilities.  </w:t>
      </w:r>
      <w:r w:rsidR="00C77BCF" w:rsidRPr="00795051">
        <w:rPr>
          <w:color w:val="000000"/>
          <w:sz w:val="22"/>
          <w:szCs w:val="22"/>
        </w:rPr>
        <w:t>The historic bud</w:t>
      </w:r>
      <w:r w:rsidR="00866E26" w:rsidRPr="00795051">
        <w:rPr>
          <w:color w:val="000000"/>
          <w:sz w:val="22"/>
          <w:szCs w:val="22"/>
        </w:rPr>
        <w:t>g</w:t>
      </w:r>
      <w:r w:rsidR="00C77BCF" w:rsidRPr="00795051">
        <w:rPr>
          <w:color w:val="000000"/>
          <w:sz w:val="22"/>
          <w:szCs w:val="22"/>
        </w:rPr>
        <w:t>et</w:t>
      </w:r>
      <w:r w:rsidR="00866E26" w:rsidRPr="00795051">
        <w:rPr>
          <w:color w:val="000000"/>
          <w:sz w:val="22"/>
          <w:szCs w:val="22"/>
        </w:rPr>
        <w:t>s</w:t>
      </w:r>
      <w:r w:rsidR="00C77BCF" w:rsidRPr="00795051">
        <w:rPr>
          <w:color w:val="000000"/>
          <w:sz w:val="22"/>
          <w:szCs w:val="22"/>
        </w:rPr>
        <w:t xml:space="preserve"> element </w:t>
      </w:r>
      <w:r w:rsidR="00866E26" w:rsidRPr="00795051">
        <w:rPr>
          <w:color w:val="000000"/>
          <w:sz w:val="22"/>
          <w:szCs w:val="22"/>
        </w:rPr>
        <w:t xml:space="preserve">represents </w:t>
      </w:r>
      <w:r w:rsidR="00EF107D" w:rsidRPr="00795051">
        <w:rPr>
          <w:color w:val="000000"/>
          <w:sz w:val="22"/>
          <w:szCs w:val="22"/>
        </w:rPr>
        <w:t>67</w:t>
      </w:r>
      <w:r w:rsidR="00866E26" w:rsidRPr="00795051">
        <w:rPr>
          <w:color w:val="000000"/>
          <w:sz w:val="22"/>
          <w:szCs w:val="22"/>
        </w:rPr>
        <w:t xml:space="preserve">% </w:t>
      </w:r>
      <w:r w:rsidR="005750DF" w:rsidRPr="00795051">
        <w:rPr>
          <w:color w:val="000000"/>
          <w:sz w:val="22"/>
          <w:szCs w:val="22"/>
        </w:rPr>
        <w:t>in excess of</w:t>
      </w:r>
      <w:r w:rsidR="00866E26" w:rsidRPr="00795051">
        <w:rPr>
          <w:color w:val="000000"/>
          <w:sz w:val="22"/>
          <w:szCs w:val="22"/>
        </w:rPr>
        <w:t xml:space="preserve"> the allocation</w:t>
      </w:r>
      <w:r w:rsidR="00FB4819" w:rsidRPr="00795051">
        <w:rPr>
          <w:color w:val="000000"/>
          <w:sz w:val="22"/>
          <w:szCs w:val="22"/>
        </w:rPr>
        <w:t>, which in the long term will need to be reviewed as it is not sustainable.</w:t>
      </w:r>
    </w:p>
    <w:p w14:paraId="5FD4D127" w14:textId="77777777" w:rsidR="00FB4819" w:rsidRDefault="00FB4819" w:rsidP="00FB4819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7A7E570D" w14:textId="77777777" w:rsidR="00795051" w:rsidRPr="00795051" w:rsidRDefault="00795051" w:rsidP="00FB4819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89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1665"/>
        <w:gridCol w:w="1453"/>
      </w:tblGrid>
      <w:tr w:rsidR="00B20A92" w:rsidRPr="00795051" w14:paraId="18A8EA79" w14:textId="7243A2C1" w:rsidTr="00F34A33">
        <w:trPr>
          <w:trHeight w:val="580"/>
        </w:trPr>
        <w:tc>
          <w:tcPr>
            <w:tcW w:w="4111" w:type="dxa"/>
            <w:shd w:val="clear" w:color="auto" w:fill="BFBFBF" w:themeFill="background1" w:themeFillShade="BF"/>
            <w:vAlign w:val="bottom"/>
            <w:hideMark/>
          </w:tcPr>
          <w:p w14:paraId="0268B890" w14:textId="058B8678" w:rsidR="00B20A92" w:rsidRPr="00795051" w:rsidRDefault="00B20A92" w:rsidP="004A1BE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5051">
              <w:rPr>
                <w:b/>
                <w:bCs/>
                <w:color w:val="221F1F"/>
                <w:sz w:val="22"/>
                <w:szCs w:val="22"/>
              </w:rPr>
              <w:t>Recommended Distribution of Ongoing responsibilities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07A6EC2B" w14:textId="5BA8678B" w:rsidR="00B20A92" w:rsidRPr="00795051" w:rsidRDefault="00B20A92" w:rsidP="007E1DB5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795051">
              <w:rPr>
                <w:b/>
                <w:bCs/>
                <w:color w:val="221F1F"/>
                <w:sz w:val="22"/>
                <w:szCs w:val="22"/>
              </w:rPr>
              <w:t xml:space="preserve">2024-25 </w:t>
            </w:r>
            <w:r w:rsidR="00F34A33" w:rsidRPr="00795051">
              <w:rPr>
                <w:b/>
                <w:bCs/>
                <w:color w:val="221F1F"/>
                <w:sz w:val="22"/>
                <w:szCs w:val="22"/>
              </w:rPr>
              <w:t>B</w:t>
            </w:r>
            <w:r w:rsidRPr="00795051">
              <w:rPr>
                <w:b/>
                <w:bCs/>
                <w:color w:val="221F1F"/>
                <w:sz w:val="22"/>
                <w:szCs w:val="22"/>
              </w:rPr>
              <w:t>udget (£)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bottom"/>
          </w:tcPr>
          <w:p w14:paraId="29BED2C7" w14:textId="72A4FF56" w:rsidR="00B20A92" w:rsidRPr="00795051" w:rsidRDefault="00B20A92" w:rsidP="007E1DB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051">
              <w:rPr>
                <w:b/>
                <w:bCs/>
                <w:color w:val="000000"/>
                <w:sz w:val="22"/>
                <w:szCs w:val="22"/>
              </w:rPr>
              <w:t xml:space="preserve">2025-26 </w:t>
            </w:r>
            <w:r w:rsidR="00F34A33" w:rsidRPr="00795051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795051">
              <w:rPr>
                <w:b/>
                <w:bCs/>
                <w:color w:val="000000"/>
                <w:sz w:val="22"/>
                <w:szCs w:val="22"/>
              </w:rPr>
              <w:t xml:space="preserve">roposed </w:t>
            </w:r>
            <w:r w:rsidR="00F34A33" w:rsidRPr="00795051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Pr="00795051">
              <w:rPr>
                <w:b/>
                <w:bCs/>
                <w:color w:val="000000"/>
                <w:sz w:val="22"/>
                <w:szCs w:val="22"/>
              </w:rPr>
              <w:t>udget (£)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bottom"/>
          </w:tcPr>
          <w:p w14:paraId="27C7B442" w14:textId="08DA610B" w:rsidR="00B20A92" w:rsidRPr="00795051" w:rsidRDefault="00B20A92" w:rsidP="007E1DB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5051">
              <w:rPr>
                <w:b/>
                <w:bCs/>
                <w:color w:val="000000"/>
                <w:sz w:val="22"/>
                <w:szCs w:val="22"/>
              </w:rPr>
              <w:t xml:space="preserve">% </w:t>
            </w:r>
            <w:r w:rsidR="00F34A33" w:rsidRPr="00795051">
              <w:rPr>
                <w:b/>
                <w:bCs/>
                <w:color w:val="000000"/>
                <w:sz w:val="22"/>
                <w:szCs w:val="22"/>
              </w:rPr>
              <w:t>M</w:t>
            </w:r>
            <w:r w:rsidRPr="00795051">
              <w:rPr>
                <w:b/>
                <w:bCs/>
                <w:color w:val="000000"/>
                <w:sz w:val="22"/>
                <w:szCs w:val="22"/>
              </w:rPr>
              <w:t>ovement</w:t>
            </w:r>
          </w:p>
        </w:tc>
      </w:tr>
      <w:tr w:rsidR="00B20A92" w:rsidRPr="00795051" w14:paraId="714E7916" w14:textId="327BB619" w:rsidTr="00F34A33">
        <w:trPr>
          <w:trHeight w:val="29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337F029" w14:textId="7271E1B7" w:rsidR="00B20A92" w:rsidRPr="00795051" w:rsidRDefault="00B20A92" w:rsidP="007B3A9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 xml:space="preserve">School </w:t>
            </w:r>
            <w:r w:rsidR="00511E50" w:rsidRPr="00795051">
              <w:rPr>
                <w:color w:val="221F1F"/>
                <w:sz w:val="22"/>
                <w:szCs w:val="22"/>
              </w:rPr>
              <w:t>A</w:t>
            </w:r>
            <w:r w:rsidRPr="00795051">
              <w:rPr>
                <w:color w:val="221F1F"/>
                <w:sz w:val="22"/>
                <w:szCs w:val="22"/>
              </w:rPr>
              <w:t>dmissions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44F25F2" w14:textId="44F360B9" w:rsidR="00B20A92" w:rsidRPr="00795051" w:rsidRDefault="00B20A92" w:rsidP="00C73AD0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763,980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2B6F8BAF" w14:textId="7E7859BA" w:rsidR="00B20A92" w:rsidRPr="00795051" w:rsidRDefault="00B20A92" w:rsidP="009F0927">
            <w:pPr>
              <w:spacing w:after="0"/>
              <w:jc w:val="right"/>
              <w:rPr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78</w:t>
            </w:r>
            <w:r w:rsidR="00974D80">
              <w:rPr>
                <w:color w:val="221F1F"/>
                <w:sz w:val="22"/>
                <w:szCs w:val="22"/>
              </w:rPr>
              <w:t>1</w:t>
            </w:r>
            <w:r w:rsidRPr="00795051">
              <w:rPr>
                <w:color w:val="221F1F"/>
                <w:sz w:val="22"/>
                <w:szCs w:val="22"/>
              </w:rPr>
              <w:t>,</w:t>
            </w:r>
            <w:r w:rsidR="00974D80">
              <w:rPr>
                <w:color w:val="221F1F"/>
                <w:sz w:val="22"/>
                <w:szCs w:val="22"/>
              </w:rPr>
              <w:t>017</w:t>
            </w:r>
            <w:r w:rsidRPr="00795051">
              <w:rPr>
                <w:color w:val="221F1F"/>
                <w:sz w:val="22"/>
                <w:szCs w:val="22"/>
              </w:rPr>
              <w:t xml:space="preserve"> 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vAlign w:val="center"/>
          </w:tcPr>
          <w:p w14:paraId="4F05AE4E" w14:textId="439EA970" w:rsidR="00B20A92" w:rsidRPr="00795051" w:rsidRDefault="00B20A92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2.</w:t>
            </w:r>
            <w:r w:rsidR="00B91C90">
              <w:rPr>
                <w:color w:val="221F1F"/>
                <w:sz w:val="22"/>
                <w:szCs w:val="22"/>
              </w:rPr>
              <w:t>23</w:t>
            </w:r>
            <w:r w:rsidRPr="00795051">
              <w:rPr>
                <w:color w:val="221F1F"/>
                <w:sz w:val="22"/>
                <w:szCs w:val="22"/>
              </w:rPr>
              <w:t>%</w:t>
            </w:r>
          </w:p>
        </w:tc>
      </w:tr>
      <w:tr w:rsidR="00B20A92" w:rsidRPr="00795051" w14:paraId="4DA702C3" w14:textId="316E26E5" w:rsidTr="00F34A33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A8829E4" w14:textId="51155C29" w:rsidR="00B20A92" w:rsidRPr="00795051" w:rsidRDefault="00B20A92" w:rsidP="007B3A9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 xml:space="preserve">Servicing of Schools </w:t>
            </w:r>
            <w:r w:rsidR="00511E50" w:rsidRPr="00795051">
              <w:rPr>
                <w:color w:val="221F1F"/>
                <w:sz w:val="22"/>
                <w:szCs w:val="22"/>
              </w:rPr>
              <w:t>F</w:t>
            </w:r>
            <w:r w:rsidRPr="00795051">
              <w:rPr>
                <w:color w:val="221F1F"/>
                <w:sz w:val="22"/>
                <w:szCs w:val="22"/>
              </w:rPr>
              <w:t>orum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B50323" w14:textId="71C4EBCF" w:rsidR="00B20A92" w:rsidRPr="00795051" w:rsidRDefault="00B20A92" w:rsidP="00C73AD0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35,000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70462284" w14:textId="1FAD5BDB" w:rsidR="00B20A92" w:rsidRPr="00795051" w:rsidRDefault="00B20A92" w:rsidP="009F0927">
            <w:pPr>
              <w:spacing w:after="0"/>
              <w:jc w:val="right"/>
              <w:rPr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35,</w:t>
            </w:r>
            <w:r w:rsidR="00974D80">
              <w:rPr>
                <w:color w:val="221F1F"/>
                <w:sz w:val="22"/>
                <w:szCs w:val="22"/>
              </w:rPr>
              <w:t>781</w:t>
            </w:r>
            <w:r w:rsidRPr="00795051">
              <w:rPr>
                <w:color w:val="221F1F"/>
                <w:sz w:val="22"/>
                <w:szCs w:val="22"/>
              </w:rPr>
              <w:t xml:space="preserve"> 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vAlign w:val="center"/>
          </w:tcPr>
          <w:p w14:paraId="69D6D9EF" w14:textId="604C002B" w:rsidR="00B20A92" w:rsidRPr="00795051" w:rsidRDefault="00B20A92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2.</w:t>
            </w:r>
            <w:r w:rsidR="00B91C90">
              <w:rPr>
                <w:color w:val="221F1F"/>
                <w:sz w:val="22"/>
                <w:szCs w:val="22"/>
              </w:rPr>
              <w:t>23</w:t>
            </w:r>
            <w:r w:rsidRPr="00795051">
              <w:rPr>
                <w:color w:val="221F1F"/>
                <w:sz w:val="22"/>
                <w:szCs w:val="22"/>
              </w:rPr>
              <w:t>%</w:t>
            </w:r>
          </w:p>
        </w:tc>
      </w:tr>
      <w:tr w:rsidR="00B20A92" w:rsidRPr="00795051" w14:paraId="5DFF521B" w14:textId="22D054C3" w:rsidTr="00F34A33">
        <w:trPr>
          <w:trHeight w:val="29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B21C065" w14:textId="5961241A" w:rsidR="00B20A92" w:rsidRPr="00795051" w:rsidRDefault="00B20A92" w:rsidP="007B3A9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 xml:space="preserve">Copyright </w:t>
            </w:r>
            <w:r w:rsidR="00511E50" w:rsidRPr="00795051">
              <w:rPr>
                <w:color w:val="221F1F"/>
                <w:sz w:val="22"/>
                <w:szCs w:val="22"/>
              </w:rPr>
              <w:t>L</w:t>
            </w:r>
            <w:r w:rsidRPr="00795051">
              <w:rPr>
                <w:color w:val="221F1F"/>
                <w:sz w:val="22"/>
                <w:szCs w:val="22"/>
              </w:rPr>
              <w:t>icenses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E30E16D" w14:textId="655476E6" w:rsidR="00B20A92" w:rsidRPr="00795051" w:rsidRDefault="00B20A92" w:rsidP="00C73AD0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280,191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0444C9D3" w14:textId="3E140C5F" w:rsidR="00B20A92" w:rsidRPr="00795051" w:rsidRDefault="00B20A92" w:rsidP="00974D80">
            <w:pPr>
              <w:spacing w:after="0"/>
              <w:jc w:val="right"/>
              <w:rPr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28</w:t>
            </w:r>
            <w:r w:rsidR="00974D80">
              <w:rPr>
                <w:color w:val="221F1F"/>
                <w:sz w:val="22"/>
                <w:szCs w:val="22"/>
              </w:rPr>
              <w:t>6,439</w:t>
            </w:r>
            <w:r w:rsidRPr="00795051">
              <w:rPr>
                <w:color w:val="221F1F"/>
                <w:sz w:val="22"/>
                <w:szCs w:val="22"/>
              </w:rPr>
              <w:t xml:space="preserve"> 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vAlign w:val="center"/>
          </w:tcPr>
          <w:p w14:paraId="2D5073D7" w14:textId="66B4D583" w:rsidR="00B20A92" w:rsidRPr="00795051" w:rsidRDefault="00B20A92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2.</w:t>
            </w:r>
            <w:r w:rsidR="00B91C90">
              <w:rPr>
                <w:color w:val="221F1F"/>
                <w:sz w:val="22"/>
                <w:szCs w:val="22"/>
              </w:rPr>
              <w:t>23</w:t>
            </w:r>
            <w:r w:rsidRPr="00795051">
              <w:rPr>
                <w:color w:val="221F1F"/>
                <w:sz w:val="22"/>
                <w:szCs w:val="22"/>
              </w:rPr>
              <w:t>%</w:t>
            </w:r>
          </w:p>
        </w:tc>
      </w:tr>
      <w:tr w:rsidR="00B20A92" w:rsidRPr="00795051" w14:paraId="0D6937B3" w14:textId="0A446EB8" w:rsidTr="00F34A33">
        <w:trPr>
          <w:trHeight w:val="29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26FDC754" w14:textId="77777777" w:rsidR="00B20A92" w:rsidRPr="00795051" w:rsidRDefault="00B20A92" w:rsidP="007B3A9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 xml:space="preserve">Former ESG Duties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75B9A9" w14:textId="77777777" w:rsidR="00B20A92" w:rsidRPr="00795051" w:rsidRDefault="00B20A92" w:rsidP="00C73AD0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615,000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6A6059FD" w14:textId="66F33D2B" w:rsidR="00B20A92" w:rsidRPr="00795051" w:rsidRDefault="00B20A92" w:rsidP="009F0927">
            <w:pPr>
              <w:spacing w:after="0"/>
              <w:jc w:val="right"/>
              <w:rPr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 xml:space="preserve">615,000 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vAlign w:val="center"/>
          </w:tcPr>
          <w:p w14:paraId="7E58392B" w14:textId="5A7921D6" w:rsidR="00B20A92" w:rsidRPr="00795051" w:rsidRDefault="00B20A92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0.0</w:t>
            </w:r>
            <w:r w:rsidR="00B91C90">
              <w:rPr>
                <w:color w:val="221F1F"/>
                <w:sz w:val="22"/>
                <w:szCs w:val="22"/>
              </w:rPr>
              <w:t>0</w:t>
            </w:r>
            <w:r w:rsidRPr="00795051">
              <w:rPr>
                <w:color w:val="221F1F"/>
                <w:sz w:val="22"/>
                <w:szCs w:val="22"/>
              </w:rPr>
              <w:t>%</w:t>
            </w:r>
          </w:p>
        </w:tc>
      </w:tr>
      <w:tr w:rsidR="00B20A92" w:rsidRPr="00795051" w14:paraId="4F13491F" w14:textId="6C380F5C" w:rsidTr="00F34A33">
        <w:trPr>
          <w:trHeight w:val="290"/>
        </w:trPr>
        <w:tc>
          <w:tcPr>
            <w:tcW w:w="4111" w:type="dxa"/>
            <w:shd w:val="clear" w:color="auto" w:fill="BFBFBF" w:themeFill="background1" w:themeFillShade="BF"/>
            <w:noWrap/>
            <w:vAlign w:val="center"/>
            <w:hideMark/>
          </w:tcPr>
          <w:p w14:paraId="4B6C72C9" w14:textId="77777777" w:rsidR="00B20A92" w:rsidRPr="00795051" w:rsidRDefault="00B20A92" w:rsidP="007B3A9D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5051">
              <w:rPr>
                <w:b/>
                <w:bCs/>
                <w:color w:val="221F1F"/>
                <w:sz w:val="22"/>
                <w:szCs w:val="22"/>
              </w:rPr>
              <w:t>Total Ongoing Duties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2A40FAE" w14:textId="6F7B6126" w:rsidR="00B20A92" w:rsidRPr="00795051" w:rsidRDefault="00B20A92" w:rsidP="00C73AD0">
            <w:pPr>
              <w:spacing w:after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5051">
              <w:rPr>
                <w:b/>
                <w:bCs/>
                <w:color w:val="221F1F"/>
                <w:sz w:val="22"/>
                <w:szCs w:val="22"/>
              </w:rPr>
              <w:t>1,694,171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14:paraId="5AFA4AC5" w14:textId="4C099BD9" w:rsidR="00B20A92" w:rsidRPr="00795051" w:rsidRDefault="00B20A92" w:rsidP="009F0927">
            <w:pPr>
              <w:spacing w:after="0"/>
              <w:jc w:val="right"/>
              <w:rPr>
                <w:b/>
                <w:bCs/>
                <w:color w:val="221F1F"/>
                <w:sz w:val="22"/>
                <w:szCs w:val="22"/>
              </w:rPr>
            </w:pPr>
            <w:r w:rsidRPr="00795051">
              <w:rPr>
                <w:b/>
                <w:bCs/>
                <w:color w:val="221F1F"/>
                <w:sz w:val="22"/>
                <w:szCs w:val="22"/>
              </w:rPr>
              <w:t>1,7</w:t>
            </w:r>
            <w:r w:rsidR="0057679B">
              <w:rPr>
                <w:b/>
                <w:bCs/>
                <w:color w:val="221F1F"/>
                <w:sz w:val="22"/>
                <w:szCs w:val="22"/>
              </w:rPr>
              <w:t>18</w:t>
            </w:r>
            <w:r w:rsidRPr="00795051">
              <w:rPr>
                <w:b/>
                <w:bCs/>
                <w:color w:val="221F1F"/>
                <w:sz w:val="22"/>
                <w:szCs w:val="22"/>
              </w:rPr>
              <w:t>,2</w:t>
            </w:r>
            <w:r w:rsidR="00FA16DA">
              <w:rPr>
                <w:b/>
                <w:bCs/>
                <w:color w:val="221F1F"/>
                <w:sz w:val="22"/>
                <w:szCs w:val="22"/>
              </w:rPr>
              <w:t>37</w:t>
            </w:r>
            <w:r w:rsidRPr="00795051">
              <w:rPr>
                <w:b/>
                <w:bCs/>
                <w:color w:val="221F1F"/>
                <w:sz w:val="22"/>
                <w:szCs w:val="22"/>
              </w:rPr>
              <w:t xml:space="preserve"> 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14:paraId="3DB2307C" w14:textId="07FB4C2B" w:rsidR="00B20A92" w:rsidRPr="00795051" w:rsidRDefault="00B20A92" w:rsidP="007B3A9D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 w:rsidRPr="00795051">
              <w:rPr>
                <w:b/>
                <w:bCs/>
                <w:color w:val="221F1F"/>
                <w:sz w:val="22"/>
                <w:szCs w:val="22"/>
              </w:rPr>
              <w:t>1.</w:t>
            </w:r>
            <w:r w:rsidR="00FA16DA">
              <w:rPr>
                <w:b/>
                <w:bCs/>
                <w:color w:val="221F1F"/>
                <w:sz w:val="22"/>
                <w:szCs w:val="22"/>
              </w:rPr>
              <w:t>42</w:t>
            </w:r>
            <w:r w:rsidRPr="00795051">
              <w:rPr>
                <w:b/>
                <w:bCs/>
                <w:color w:val="221F1F"/>
                <w:sz w:val="22"/>
                <w:szCs w:val="22"/>
              </w:rPr>
              <w:t>%</w:t>
            </w:r>
          </w:p>
        </w:tc>
      </w:tr>
    </w:tbl>
    <w:p w14:paraId="09130785" w14:textId="77777777" w:rsidR="00FB4819" w:rsidRDefault="00FB4819" w:rsidP="00C64F00">
      <w:pPr>
        <w:pStyle w:val="NoSpacing"/>
        <w:rPr>
          <w:sz w:val="22"/>
          <w:szCs w:val="22"/>
          <w:highlight w:val="yellow"/>
        </w:rPr>
      </w:pPr>
    </w:p>
    <w:p w14:paraId="12112251" w14:textId="77777777" w:rsidR="00795051" w:rsidRPr="00795051" w:rsidRDefault="00795051" w:rsidP="00C64F00">
      <w:pPr>
        <w:pStyle w:val="NoSpacing"/>
        <w:rPr>
          <w:sz w:val="22"/>
          <w:szCs w:val="22"/>
          <w:highlight w:val="yellow"/>
        </w:rPr>
      </w:pPr>
    </w:p>
    <w:tbl>
      <w:tblPr>
        <w:tblW w:w="8968" w:type="dxa"/>
        <w:tblInd w:w="562" w:type="dxa"/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455"/>
      </w:tblGrid>
      <w:tr w:rsidR="00B20A92" w:rsidRPr="00795051" w14:paraId="0ADF1C03" w14:textId="32A8D582" w:rsidTr="00F34A33">
        <w:trPr>
          <w:trHeight w:val="7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14339C" w14:textId="77777777" w:rsidR="00B20A92" w:rsidRPr="00795051" w:rsidRDefault="00B20A92" w:rsidP="004A1BE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5051">
              <w:rPr>
                <w:b/>
                <w:bCs/>
                <w:color w:val="000000"/>
                <w:sz w:val="22"/>
                <w:szCs w:val="22"/>
              </w:rPr>
              <w:t>Recommended Distribution of Historic Commitments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3A3B4F" w14:textId="1B39E0BC" w:rsidR="00B20A92" w:rsidRPr="00795051" w:rsidRDefault="00B20A92" w:rsidP="007E1DB5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 w:rsidRPr="00795051">
              <w:rPr>
                <w:b/>
                <w:bCs/>
                <w:color w:val="221F1F"/>
                <w:sz w:val="22"/>
                <w:szCs w:val="22"/>
              </w:rPr>
              <w:t xml:space="preserve">2024-25 </w:t>
            </w:r>
            <w:r w:rsidR="00F34A33" w:rsidRPr="00795051">
              <w:rPr>
                <w:b/>
                <w:bCs/>
                <w:color w:val="221F1F"/>
                <w:sz w:val="22"/>
                <w:szCs w:val="22"/>
              </w:rPr>
              <w:t>B</w:t>
            </w:r>
            <w:r w:rsidRPr="00795051">
              <w:rPr>
                <w:b/>
                <w:bCs/>
                <w:color w:val="221F1F"/>
                <w:sz w:val="22"/>
                <w:szCs w:val="22"/>
              </w:rPr>
              <w:t>udget (£)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7023604" w14:textId="6A841FFA" w:rsidR="00B20A92" w:rsidRPr="00795051" w:rsidRDefault="00B20A92" w:rsidP="007E1DB5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 w:rsidRPr="00795051">
              <w:rPr>
                <w:b/>
                <w:bCs/>
                <w:color w:val="221F1F"/>
                <w:sz w:val="22"/>
                <w:szCs w:val="22"/>
              </w:rPr>
              <w:t xml:space="preserve">2025-26 </w:t>
            </w:r>
            <w:r w:rsidR="00F34A33" w:rsidRPr="00795051">
              <w:rPr>
                <w:b/>
                <w:bCs/>
                <w:color w:val="221F1F"/>
                <w:sz w:val="22"/>
                <w:szCs w:val="22"/>
              </w:rPr>
              <w:t>P</w:t>
            </w:r>
            <w:r w:rsidRPr="00795051">
              <w:rPr>
                <w:b/>
                <w:bCs/>
                <w:color w:val="221F1F"/>
                <w:sz w:val="22"/>
                <w:szCs w:val="22"/>
              </w:rPr>
              <w:t xml:space="preserve">roposed </w:t>
            </w:r>
            <w:r w:rsidR="00F34A33" w:rsidRPr="00795051">
              <w:rPr>
                <w:b/>
                <w:bCs/>
                <w:color w:val="221F1F"/>
                <w:sz w:val="22"/>
                <w:szCs w:val="22"/>
              </w:rPr>
              <w:t>B</w:t>
            </w:r>
            <w:r w:rsidRPr="00795051">
              <w:rPr>
                <w:b/>
                <w:bCs/>
                <w:color w:val="221F1F"/>
                <w:sz w:val="22"/>
                <w:szCs w:val="22"/>
              </w:rPr>
              <w:t>udget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213B6E5" w14:textId="45A9C100" w:rsidR="00B20A92" w:rsidRPr="00795051" w:rsidRDefault="00B20A92" w:rsidP="007E1DB5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 w:rsidRPr="00795051">
              <w:rPr>
                <w:b/>
                <w:bCs/>
                <w:color w:val="221F1F"/>
                <w:sz w:val="22"/>
                <w:szCs w:val="22"/>
              </w:rPr>
              <w:t xml:space="preserve">% </w:t>
            </w:r>
            <w:r w:rsidR="00F34A33" w:rsidRPr="00795051">
              <w:rPr>
                <w:b/>
                <w:bCs/>
                <w:color w:val="221F1F"/>
                <w:sz w:val="22"/>
                <w:szCs w:val="22"/>
              </w:rPr>
              <w:t>M</w:t>
            </w:r>
            <w:r w:rsidRPr="00795051">
              <w:rPr>
                <w:b/>
                <w:bCs/>
                <w:color w:val="221F1F"/>
                <w:sz w:val="22"/>
                <w:szCs w:val="22"/>
              </w:rPr>
              <w:t>ovement</w:t>
            </w:r>
          </w:p>
        </w:tc>
      </w:tr>
      <w:tr w:rsidR="00B20A92" w:rsidRPr="00795051" w14:paraId="4A5FE8AC" w14:textId="693BD9E5" w:rsidTr="00B35116">
        <w:trPr>
          <w:trHeight w:val="2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B6B35" w14:textId="77777777" w:rsidR="00B20A92" w:rsidRPr="00795051" w:rsidRDefault="00B20A92" w:rsidP="007B3A9D">
            <w:pPr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Children in Public Care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1297F" w14:textId="0A3791AD" w:rsidR="00B20A92" w:rsidRPr="00795051" w:rsidRDefault="00B20A92" w:rsidP="00B67F2E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 xml:space="preserve">370,000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1A9E8" w14:textId="10DC4755" w:rsidR="00B20A92" w:rsidRPr="00795051" w:rsidRDefault="00B20A92" w:rsidP="00B67F2E">
            <w:pPr>
              <w:spacing w:after="0"/>
              <w:jc w:val="right"/>
              <w:rPr>
                <w:b/>
                <w:bCs/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 xml:space="preserve">370,000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3280B" w14:textId="7038C043" w:rsidR="00B20A92" w:rsidRPr="00795051" w:rsidRDefault="00133628" w:rsidP="00C94B06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0.00%</w:t>
            </w:r>
          </w:p>
        </w:tc>
      </w:tr>
      <w:tr w:rsidR="00B20A92" w:rsidRPr="00795051" w14:paraId="639C3A99" w14:textId="0EA9C809" w:rsidTr="00B35116">
        <w:trPr>
          <w:trHeight w:val="2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DDB96" w14:textId="77777777" w:rsidR="00B20A92" w:rsidRPr="00795051" w:rsidRDefault="00B20A92" w:rsidP="007B3A9D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Clothing Grant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FEBA1" w14:textId="363E2C55" w:rsidR="00B20A92" w:rsidRPr="00795051" w:rsidRDefault="00B20A92" w:rsidP="00B67F2E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 xml:space="preserve">201,000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F5AD4" w14:textId="6DA9452B" w:rsidR="00B20A92" w:rsidRPr="00795051" w:rsidRDefault="00B20A92" w:rsidP="00B67F2E">
            <w:pPr>
              <w:spacing w:after="0"/>
              <w:jc w:val="right"/>
              <w:rPr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 xml:space="preserve">201,000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BCC6D" w14:textId="596AB23B" w:rsidR="00B20A92" w:rsidRPr="00795051" w:rsidRDefault="00133628" w:rsidP="00C94B06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0.00%</w:t>
            </w:r>
          </w:p>
        </w:tc>
      </w:tr>
      <w:tr w:rsidR="00B20A92" w:rsidRPr="00795051" w14:paraId="00EE554F" w14:textId="247D4FF5" w:rsidTr="00B35116">
        <w:trPr>
          <w:trHeight w:val="2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A8ABD1" w14:textId="57931026" w:rsidR="00B20A92" w:rsidRPr="00795051" w:rsidRDefault="00B20A92" w:rsidP="007E1DB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 xml:space="preserve">Primary </w:t>
            </w:r>
            <w:r w:rsidR="00511E50" w:rsidRPr="00795051">
              <w:rPr>
                <w:color w:val="221F1F"/>
                <w:sz w:val="22"/>
                <w:szCs w:val="22"/>
              </w:rPr>
              <w:t>O</w:t>
            </w:r>
            <w:r w:rsidRPr="00795051">
              <w:rPr>
                <w:color w:val="221F1F"/>
                <w:sz w:val="22"/>
                <w:szCs w:val="22"/>
              </w:rPr>
              <w:t xml:space="preserve">ngoing </w:t>
            </w:r>
            <w:r w:rsidR="00511E50" w:rsidRPr="00795051">
              <w:rPr>
                <w:color w:val="221F1F"/>
                <w:sz w:val="22"/>
                <w:szCs w:val="22"/>
              </w:rPr>
              <w:t>S</w:t>
            </w:r>
            <w:r w:rsidRPr="00795051">
              <w:rPr>
                <w:color w:val="221F1F"/>
                <w:sz w:val="22"/>
                <w:szCs w:val="22"/>
              </w:rPr>
              <w:t xml:space="preserve">everance </w:t>
            </w:r>
            <w:r w:rsidR="00511E50" w:rsidRPr="00795051">
              <w:rPr>
                <w:color w:val="221F1F"/>
                <w:sz w:val="22"/>
                <w:szCs w:val="22"/>
              </w:rPr>
              <w:t>C</w:t>
            </w:r>
            <w:r w:rsidRPr="00795051">
              <w:rPr>
                <w:color w:val="221F1F"/>
                <w:sz w:val="22"/>
                <w:szCs w:val="22"/>
              </w:rPr>
              <w:t>osts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AE16B" w14:textId="445EFD61" w:rsidR="00B20A92" w:rsidRPr="00795051" w:rsidRDefault="00B20A92" w:rsidP="00B67F2E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3</w:t>
            </w:r>
            <w:r w:rsidR="00F26E7A" w:rsidRPr="00795051">
              <w:rPr>
                <w:color w:val="221F1F"/>
                <w:sz w:val="22"/>
                <w:szCs w:val="22"/>
              </w:rPr>
              <w:t>58,149</w:t>
            </w:r>
            <w:r w:rsidRPr="00795051">
              <w:rPr>
                <w:color w:val="221F1F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B584" w14:textId="2275E736" w:rsidR="00B20A92" w:rsidRPr="00795051" w:rsidRDefault="00133628" w:rsidP="00B67F2E">
            <w:pPr>
              <w:spacing w:after="0"/>
              <w:jc w:val="right"/>
              <w:rPr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35</w:t>
            </w:r>
            <w:r w:rsidR="00BB6604">
              <w:rPr>
                <w:color w:val="221F1F"/>
                <w:sz w:val="22"/>
                <w:szCs w:val="22"/>
              </w:rPr>
              <w:t>2</w:t>
            </w:r>
            <w:r w:rsidRPr="00795051">
              <w:rPr>
                <w:color w:val="221F1F"/>
                <w:sz w:val="22"/>
                <w:szCs w:val="22"/>
              </w:rPr>
              <w:t>,</w:t>
            </w:r>
            <w:r w:rsidR="00BB6604">
              <w:rPr>
                <w:color w:val="221F1F"/>
                <w:sz w:val="22"/>
                <w:szCs w:val="22"/>
              </w:rPr>
              <w:t>4</w:t>
            </w:r>
            <w:r w:rsidR="00B069B7">
              <w:rPr>
                <w:color w:val="221F1F"/>
                <w:sz w:val="22"/>
                <w:szCs w:val="22"/>
              </w:rPr>
              <w:t>62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1292A" w14:textId="59F23385" w:rsidR="00B20A92" w:rsidRPr="005025BA" w:rsidRDefault="00133628" w:rsidP="00C94B06">
            <w:pPr>
              <w:spacing w:after="0"/>
              <w:jc w:val="center"/>
              <w:rPr>
                <w:color w:val="A20000"/>
                <w:sz w:val="22"/>
                <w:szCs w:val="22"/>
              </w:rPr>
            </w:pPr>
            <w:r w:rsidRPr="005025BA">
              <w:rPr>
                <w:color w:val="A20000"/>
                <w:sz w:val="22"/>
                <w:szCs w:val="22"/>
              </w:rPr>
              <w:t>(</w:t>
            </w:r>
            <w:r w:rsidR="00C63135" w:rsidRPr="005025BA">
              <w:rPr>
                <w:color w:val="A20000"/>
                <w:sz w:val="22"/>
                <w:szCs w:val="22"/>
              </w:rPr>
              <w:t>1.59</w:t>
            </w:r>
            <w:r w:rsidRPr="005025BA">
              <w:rPr>
                <w:color w:val="A20000"/>
                <w:sz w:val="22"/>
                <w:szCs w:val="22"/>
              </w:rPr>
              <w:t>%)</w:t>
            </w:r>
          </w:p>
        </w:tc>
      </w:tr>
      <w:tr w:rsidR="00B20A92" w:rsidRPr="00795051" w14:paraId="7BC2BD0C" w14:textId="18528674" w:rsidTr="00B35116">
        <w:trPr>
          <w:trHeight w:val="2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4B6EB2" w14:textId="67260E83" w:rsidR="00B20A92" w:rsidRPr="00795051" w:rsidRDefault="00B20A92" w:rsidP="007E1DB5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 xml:space="preserve">Secondary </w:t>
            </w:r>
            <w:r w:rsidR="00511E50" w:rsidRPr="00795051">
              <w:rPr>
                <w:color w:val="221F1F"/>
                <w:sz w:val="22"/>
                <w:szCs w:val="22"/>
              </w:rPr>
              <w:t>O</w:t>
            </w:r>
            <w:r w:rsidRPr="00795051">
              <w:rPr>
                <w:color w:val="221F1F"/>
                <w:sz w:val="22"/>
                <w:szCs w:val="22"/>
              </w:rPr>
              <w:t xml:space="preserve">ngoing </w:t>
            </w:r>
            <w:r w:rsidR="00511E50" w:rsidRPr="00795051">
              <w:rPr>
                <w:color w:val="221F1F"/>
                <w:sz w:val="22"/>
                <w:szCs w:val="22"/>
              </w:rPr>
              <w:t>S</w:t>
            </w:r>
            <w:r w:rsidRPr="00795051">
              <w:rPr>
                <w:color w:val="221F1F"/>
                <w:sz w:val="22"/>
                <w:szCs w:val="22"/>
              </w:rPr>
              <w:t xml:space="preserve">everance </w:t>
            </w:r>
            <w:r w:rsidR="00511E50" w:rsidRPr="00795051">
              <w:rPr>
                <w:color w:val="221F1F"/>
                <w:sz w:val="22"/>
                <w:szCs w:val="22"/>
              </w:rPr>
              <w:t>C</w:t>
            </w:r>
            <w:r w:rsidRPr="00795051">
              <w:rPr>
                <w:color w:val="221F1F"/>
                <w:sz w:val="22"/>
                <w:szCs w:val="22"/>
              </w:rPr>
              <w:t>osts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C6888" w14:textId="5804A394" w:rsidR="00B20A92" w:rsidRPr="00795051" w:rsidRDefault="00B20A92" w:rsidP="00B67F2E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 xml:space="preserve">254,599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30138" w14:textId="7E869E3A" w:rsidR="00B20A92" w:rsidRPr="00795051" w:rsidRDefault="00C40FE0" w:rsidP="00B67F2E">
            <w:pPr>
              <w:spacing w:after="0"/>
              <w:jc w:val="right"/>
              <w:rPr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2</w:t>
            </w:r>
            <w:r w:rsidR="00BB6604">
              <w:rPr>
                <w:color w:val="221F1F"/>
                <w:sz w:val="22"/>
                <w:szCs w:val="22"/>
              </w:rPr>
              <w:t>50,55</w:t>
            </w:r>
            <w:r w:rsidR="00B069B7">
              <w:rPr>
                <w:color w:val="221F1F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CCE68" w14:textId="6390C6C6" w:rsidR="00B20A92" w:rsidRPr="005025BA" w:rsidRDefault="00133628" w:rsidP="00C94B06">
            <w:pPr>
              <w:spacing w:after="0"/>
              <w:jc w:val="center"/>
              <w:rPr>
                <w:color w:val="A20000"/>
                <w:sz w:val="22"/>
                <w:szCs w:val="22"/>
              </w:rPr>
            </w:pPr>
            <w:r w:rsidRPr="005025BA">
              <w:rPr>
                <w:color w:val="A20000"/>
                <w:sz w:val="22"/>
                <w:szCs w:val="22"/>
              </w:rPr>
              <w:t>(</w:t>
            </w:r>
            <w:r w:rsidR="00C63135" w:rsidRPr="005025BA">
              <w:rPr>
                <w:color w:val="A20000"/>
                <w:sz w:val="22"/>
                <w:szCs w:val="22"/>
              </w:rPr>
              <w:t>1.59</w:t>
            </w:r>
            <w:r w:rsidRPr="005025BA">
              <w:rPr>
                <w:color w:val="A20000"/>
                <w:sz w:val="22"/>
                <w:szCs w:val="22"/>
              </w:rPr>
              <w:t>%)</w:t>
            </w:r>
          </w:p>
        </w:tc>
      </w:tr>
      <w:tr w:rsidR="00B20A92" w:rsidRPr="00795051" w14:paraId="102FD6B1" w14:textId="42179AF6" w:rsidTr="00B35116">
        <w:trPr>
          <w:trHeight w:val="2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DB715D" w14:textId="0DCF2DCB" w:rsidR="00B20A92" w:rsidRPr="00795051" w:rsidRDefault="00B20A92" w:rsidP="007E1DB5">
            <w:pPr>
              <w:spacing w:after="0"/>
              <w:rPr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 xml:space="preserve">Special Schools </w:t>
            </w:r>
            <w:r w:rsidR="00511E50" w:rsidRPr="00795051">
              <w:rPr>
                <w:color w:val="221F1F"/>
                <w:sz w:val="22"/>
                <w:szCs w:val="22"/>
              </w:rPr>
              <w:t>O</w:t>
            </w:r>
            <w:r w:rsidRPr="00795051">
              <w:rPr>
                <w:color w:val="221F1F"/>
                <w:sz w:val="22"/>
                <w:szCs w:val="22"/>
              </w:rPr>
              <w:t xml:space="preserve">ngoing </w:t>
            </w:r>
            <w:r w:rsidR="00511E50" w:rsidRPr="00795051">
              <w:rPr>
                <w:color w:val="221F1F"/>
                <w:sz w:val="22"/>
                <w:szCs w:val="22"/>
              </w:rPr>
              <w:t>S</w:t>
            </w:r>
            <w:r w:rsidRPr="00795051">
              <w:rPr>
                <w:color w:val="221F1F"/>
                <w:sz w:val="22"/>
                <w:szCs w:val="22"/>
              </w:rPr>
              <w:t xml:space="preserve">everance </w:t>
            </w:r>
            <w:r w:rsidR="00511E50" w:rsidRPr="00795051">
              <w:rPr>
                <w:color w:val="221F1F"/>
                <w:sz w:val="22"/>
                <w:szCs w:val="22"/>
              </w:rPr>
              <w:t>S</w:t>
            </w:r>
            <w:r w:rsidRPr="00795051">
              <w:rPr>
                <w:color w:val="221F1F"/>
                <w:sz w:val="22"/>
                <w:szCs w:val="22"/>
              </w:rPr>
              <w:t>osts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E102" w14:textId="671A2063" w:rsidR="00B20A92" w:rsidRPr="00795051" w:rsidRDefault="00B20A92" w:rsidP="00B67F2E">
            <w:pPr>
              <w:spacing w:after="0"/>
              <w:jc w:val="right"/>
              <w:rPr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51,691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6C5D3" w14:textId="73F691AC" w:rsidR="00B20A92" w:rsidRPr="00795051" w:rsidRDefault="00241A27" w:rsidP="00B67F2E">
            <w:pPr>
              <w:spacing w:after="0"/>
              <w:jc w:val="right"/>
              <w:rPr>
                <w:color w:val="221F1F"/>
                <w:sz w:val="22"/>
                <w:szCs w:val="22"/>
              </w:rPr>
            </w:pPr>
            <w:r w:rsidRPr="00795051">
              <w:rPr>
                <w:color w:val="221F1F"/>
                <w:sz w:val="22"/>
                <w:szCs w:val="22"/>
              </w:rPr>
              <w:t>5</w:t>
            </w:r>
            <w:r w:rsidR="00335336" w:rsidRPr="00795051">
              <w:rPr>
                <w:color w:val="221F1F"/>
                <w:sz w:val="22"/>
                <w:szCs w:val="22"/>
              </w:rPr>
              <w:t>0,</w:t>
            </w:r>
            <w:r w:rsidR="00B069B7">
              <w:rPr>
                <w:color w:val="221F1F"/>
                <w:sz w:val="22"/>
                <w:szCs w:val="22"/>
              </w:rPr>
              <w:t>870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099C6" w14:textId="1122315B" w:rsidR="00B20A92" w:rsidRPr="005025BA" w:rsidRDefault="00133628" w:rsidP="00C63135">
            <w:pPr>
              <w:spacing w:after="0"/>
              <w:jc w:val="center"/>
              <w:rPr>
                <w:color w:val="A20000"/>
                <w:sz w:val="22"/>
                <w:szCs w:val="22"/>
              </w:rPr>
            </w:pPr>
            <w:r w:rsidRPr="005025BA">
              <w:rPr>
                <w:color w:val="A20000"/>
                <w:sz w:val="22"/>
                <w:szCs w:val="22"/>
              </w:rPr>
              <w:t>(</w:t>
            </w:r>
            <w:r w:rsidR="00C63135" w:rsidRPr="005025BA">
              <w:rPr>
                <w:color w:val="A20000"/>
                <w:sz w:val="22"/>
                <w:szCs w:val="22"/>
              </w:rPr>
              <w:t>1.59</w:t>
            </w:r>
            <w:r w:rsidRPr="005025BA">
              <w:rPr>
                <w:color w:val="A20000"/>
                <w:sz w:val="22"/>
                <w:szCs w:val="22"/>
              </w:rPr>
              <w:t>%)</w:t>
            </w:r>
          </w:p>
        </w:tc>
      </w:tr>
      <w:tr w:rsidR="00B20A92" w:rsidRPr="00795051" w14:paraId="0DDF9B26" w14:textId="3EC867DE" w:rsidTr="00F34A33">
        <w:trPr>
          <w:trHeight w:val="2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64C1022" w14:textId="40370921" w:rsidR="00B20A92" w:rsidRPr="00795051" w:rsidRDefault="00B20A92" w:rsidP="007E1DB5">
            <w:pPr>
              <w:spacing w:after="0"/>
              <w:rPr>
                <w:color w:val="221F1F"/>
                <w:sz w:val="22"/>
                <w:szCs w:val="22"/>
              </w:rPr>
            </w:pPr>
            <w:r w:rsidRPr="00795051">
              <w:rPr>
                <w:b/>
                <w:bCs/>
                <w:color w:val="221F1F"/>
                <w:sz w:val="22"/>
                <w:szCs w:val="22"/>
              </w:rPr>
              <w:t>Total</w:t>
            </w:r>
            <w:r w:rsidRPr="00795051">
              <w:rPr>
                <w:color w:val="000000"/>
                <w:sz w:val="22"/>
                <w:szCs w:val="22"/>
              </w:rPr>
              <w:t> </w:t>
            </w:r>
            <w:r w:rsidRPr="00795051">
              <w:rPr>
                <w:b/>
                <w:bCs/>
                <w:color w:val="000000"/>
                <w:sz w:val="22"/>
                <w:szCs w:val="22"/>
              </w:rPr>
              <w:t xml:space="preserve">Historic </w:t>
            </w:r>
            <w:r w:rsidR="00511E50" w:rsidRPr="00795051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Pr="00795051">
              <w:rPr>
                <w:b/>
                <w:bCs/>
                <w:color w:val="000000"/>
                <w:sz w:val="22"/>
                <w:szCs w:val="22"/>
              </w:rPr>
              <w:t>ommitments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FEADBC" w14:textId="7918D1D9" w:rsidR="00B20A92" w:rsidRPr="00795051" w:rsidRDefault="00B20A92" w:rsidP="00B67F2E">
            <w:pPr>
              <w:spacing w:after="0"/>
              <w:jc w:val="right"/>
              <w:rPr>
                <w:color w:val="221F1F"/>
                <w:sz w:val="22"/>
                <w:szCs w:val="22"/>
              </w:rPr>
            </w:pPr>
            <w:r w:rsidRPr="00795051">
              <w:rPr>
                <w:b/>
                <w:bCs/>
                <w:color w:val="221F1F"/>
                <w:sz w:val="22"/>
                <w:szCs w:val="22"/>
              </w:rPr>
              <w:t>1,2</w:t>
            </w:r>
            <w:r w:rsidR="00A12C69" w:rsidRPr="00795051">
              <w:rPr>
                <w:b/>
                <w:bCs/>
                <w:color w:val="221F1F"/>
                <w:sz w:val="22"/>
                <w:szCs w:val="22"/>
              </w:rPr>
              <w:t>35,439</w:t>
            </w:r>
            <w:r w:rsidRPr="00795051">
              <w:rPr>
                <w:b/>
                <w:bCs/>
                <w:color w:val="221F1F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5BDAA3" w14:textId="02FA0A47" w:rsidR="00B20A92" w:rsidRPr="00795051" w:rsidRDefault="00B20A92" w:rsidP="00B67F2E">
            <w:pPr>
              <w:spacing w:after="0"/>
              <w:jc w:val="right"/>
              <w:rPr>
                <w:b/>
                <w:bCs/>
                <w:color w:val="221F1F"/>
                <w:sz w:val="22"/>
                <w:szCs w:val="22"/>
              </w:rPr>
            </w:pPr>
            <w:r w:rsidRPr="00795051">
              <w:rPr>
                <w:b/>
                <w:bCs/>
                <w:color w:val="221F1F"/>
                <w:sz w:val="22"/>
                <w:szCs w:val="22"/>
              </w:rPr>
              <w:t>1,2</w:t>
            </w:r>
            <w:r w:rsidR="002329CB" w:rsidRPr="00795051">
              <w:rPr>
                <w:b/>
                <w:bCs/>
                <w:color w:val="221F1F"/>
                <w:sz w:val="22"/>
                <w:szCs w:val="22"/>
              </w:rPr>
              <w:t>2</w:t>
            </w:r>
            <w:r w:rsidR="00B069B7">
              <w:rPr>
                <w:b/>
                <w:bCs/>
                <w:color w:val="221F1F"/>
                <w:sz w:val="22"/>
                <w:szCs w:val="22"/>
              </w:rPr>
              <w:t>4,</w:t>
            </w:r>
            <w:r w:rsidR="00D254B8">
              <w:rPr>
                <w:b/>
                <w:bCs/>
                <w:color w:val="221F1F"/>
                <w:sz w:val="22"/>
                <w:szCs w:val="22"/>
              </w:rPr>
              <w:t>887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4577F5" w14:textId="0A9B265C" w:rsidR="00B20A92" w:rsidRPr="005025BA" w:rsidRDefault="00313971" w:rsidP="00C94B06">
            <w:pPr>
              <w:spacing w:after="0"/>
              <w:jc w:val="center"/>
              <w:rPr>
                <w:b/>
                <w:bCs/>
                <w:color w:val="500000"/>
                <w:sz w:val="22"/>
                <w:szCs w:val="22"/>
              </w:rPr>
            </w:pPr>
            <w:r w:rsidRPr="005025BA">
              <w:rPr>
                <w:b/>
                <w:bCs/>
                <w:color w:val="500000"/>
                <w:sz w:val="22"/>
                <w:szCs w:val="22"/>
              </w:rPr>
              <w:t>(</w:t>
            </w:r>
            <w:r w:rsidR="00FD22C5" w:rsidRPr="005025BA">
              <w:rPr>
                <w:b/>
                <w:bCs/>
                <w:color w:val="500000"/>
                <w:sz w:val="22"/>
                <w:szCs w:val="22"/>
              </w:rPr>
              <w:t>0.85</w:t>
            </w:r>
            <w:r w:rsidRPr="005025BA">
              <w:rPr>
                <w:b/>
                <w:bCs/>
                <w:color w:val="500000"/>
                <w:sz w:val="22"/>
                <w:szCs w:val="22"/>
              </w:rPr>
              <w:t>)%</w:t>
            </w:r>
          </w:p>
        </w:tc>
      </w:tr>
      <w:tr w:rsidR="00B20A92" w:rsidRPr="00795051" w14:paraId="62ABE822" w14:textId="22384399" w:rsidTr="00F34A33">
        <w:trPr>
          <w:trHeight w:val="2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4FC510" w14:textId="77777777" w:rsidR="00B20A92" w:rsidRPr="00795051" w:rsidRDefault="00B20A92" w:rsidP="007B3A9D">
            <w:pPr>
              <w:spacing w:after="0"/>
              <w:rPr>
                <w:b/>
                <w:bCs/>
                <w:color w:val="221F1F"/>
                <w:sz w:val="22"/>
                <w:szCs w:val="22"/>
              </w:rPr>
            </w:pPr>
            <w:r w:rsidRPr="00795051">
              <w:rPr>
                <w:b/>
                <w:bCs/>
                <w:color w:val="221F1F"/>
                <w:sz w:val="22"/>
                <w:szCs w:val="22"/>
              </w:rPr>
              <w:t>Total CSSB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D6E8EA" w14:textId="6C282AA9" w:rsidR="00B20A92" w:rsidRPr="00795051" w:rsidRDefault="00B20A92" w:rsidP="00B67F2E">
            <w:pPr>
              <w:spacing w:after="0"/>
              <w:jc w:val="right"/>
              <w:rPr>
                <w:b/>
                <w:bCs/>
                <w:color w:val="221F1F"/>
                <w:sz w:val="22"/>
                <w:szCs w:val="22"/>
              </w:rPr>
            </w:pPr>
            <w:r w:rsidRPr="00795051">
              <w:rPr>
                <w:b/>
                <w:bCs/>
                <w:color w:val="221F1F"/>
                <w:sz w:val="22"/>
                <w:szCs w:val="22"/>
              </w:rPr>
              <w:t>2,9</w:t>
            </w:r>
            <w:r w:rsidR="008C24E0" w:rsidRPr="00795051">
              <w:rPr>
                <w:b/>
                <w:bCs/>
                <w:color w:val="221F1F"/>
                <w:sz w:val="22"/>
                <w:szCs w:val="22"/>
              </w:rPr>
              <w:t>29,610</w:t>
            </w:r>
            <w:r w:rsidRPr="00795051">
              <w:rPr>
                <w:b/>
                <w:bCs/>
                <w:color w:val="221F1F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B22E6E" w14:textId="7172D751" w:rsidR="00B20A92" w:rsidRPr="00795051" w:rsidRDefault="00B20A92" w:rsidP="00B67F2E">
            <w:pPr>
              <w:spacing w:after="0"/>
              <w:jc w:val="right"/>
              <w:rPr>
                <w:b/>
                <w:bCs/>
                <w:color w:val="221F1F"/>
                <w:sz w:val="22"/>
                <w:szCs w:val="22"/>
              </w:rPr>
            </w:pPr>
            <w:r w:rsidRPr="00795051">
              <w:rPr>
                <w:b/>
                <w:bCs/>
                <w:color w:val="221F1F"/>
                <w:sz w:val="22"/>
                <w:szCs w:val="22"/>
              </w:rPr>
              <w:t>2,9</w:t>
            </w:r>
            <w:r w:rsidR="0084150D" w:rsidRPr="00795051">
              <w:rPr>
                <w:b/>
                <w:bCs/>
                <w:color w:val="221F1F"/>
                <w:sz w:val="22"/>
                <w:szCs w:val="22"/>
              </w:rPr>
              <w:t>43,124</w:t>
            </w:r>
            <w:r w:rsidRPr="00795051">
              <w:rPr>
                <w:b/>
                <w:bCs/>
                <w:color w:val="221F1F"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85FC67" w14:textId="67829137" w:rsidR="00B20A92" w:rsidRPr="00795051" w:rsidRDefault="00947823" w:rsidP="00313971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 w:rsidRPr="00795051">
              <w:rPr>
                <w:b/>
                <w:bCs/>
                <w:color w:val="221F1F"/>
                <w:sz w:val="22"/>
                <w:szCs w:val="22"/>
              </w:rPr>
              <w:t>0.46%</w:t>
            </w:r>
          </w:p>
        </w:tc>
      </w:tr>
    </w:tbl>
    <w:p w14:paraId="366BB419" w14:textId="77777777" w:rsidR="00E57759" w:rsidRPr="00795051" w:rsidRDefault="00E57759" w:rsidP="00795051">
      <w:pPr>
        <w:jc w:val="both"/>
        <w:rPr>
          <w:sz w:val="22"/>
          <w:szCs w:val="22"/>
        </w:rPr>
      </w:pPr>
    </w:p>
    <w:sectPr w:rsidR="00E57759" w:rsidRPr="00795051" w:rsidSect="00795051">
      <w:headerReference w:type="first" r:id="rId13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33ADA" w14:textId="77777777" w:rsidR="002B75E7" w:rsidRDefault="002B75E7" w:rsidP="00101F8B">
      <w:r>
        <w:separator/>
      </w:r>
    </w:p>
    <w:p w14:paraId="2F75A100" w14:textId="77777777" w:rsidR="002B75E7" w:rsidRDefault="002B75E7" w:rsidP="00101F8B"/>
    <w:p w14:paraId="4EAE54BE" w14:textId="77777777" w:rsidR="002B75E7" w:rsidRDefault="002B75E7" w:rsidP="00101F8B"/>
    <w:p w14:paraId="10F5CB67" w14:textId="77777777" w:rsidR="002B75E7" w:rsidRDefault="002B75E7" w:rsidP="00101F8B"/>
    <w:p w14:paraId="4088E1BF" w14:textId="77777777" w:rsidR="002B75E7" w:rsidRDefault="002B75E7" w:rsidP="00101F8B"/>
    <w:p w14:paraId="5E49201F" w14:textId="77777777" w:rsidR="002B75E7" w:rsidRDefault="002B75E7" w:rsidP="00101F8B"/>
  </w:endnote>
  <w:endnote w:type="continuationSeparator" w:id="0">
    <w:p w14:paraId="6E7AECAA" w14:textId="77777777" w:rsidR="002B75E7" w:rsidRDefault="002B75E7" w:rsidP="00101F8B">
      <w:r>
        <w:continuationSeparator/>
      </w:r>
    </w:p>
    <w:p w14:paraId="7CD62EEA" w14:textId="77777777" w:rsidR="002B75E7" w:rsidRDefault="002B75E7" w:rsidP="00101F8B"/>
    <w:p w14:paraId="3FD2BC45" w14:textId="77777777" w:rsidR="002B75E7" w:rsidRDefault="002B75E7" w:rsidP="00101F8B"/>
    <w:p w14:paraId="128D8740" w14:textId="77777777" w:rsidR="002B75E7" w:rsidRDefault="002B75E7" w:rsidP="00101F8B"/>
    <w:p w14:paraId="5A8A501B" w14:textId="77777777" w:rsidR="002B75E7" w:rsidRDefault="002B75E7" w:rsidP="00101F8B"/>
    <w:p w14:paraId="072FFBF2" w14:textId="77777777" w:rsidR="002B75E7" w:rsidRDefault="002B75E7" w:rsidP="00101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A3770" w14:textId="77777777" w:rsidR="002B75E7" w:rsidRDefault="002B75E7" w:rsidP="00101F8B">
      <w:r>
        <w:separator/>
      </w:r>
    </w:p>
    <w:p w14:paraId="2DCDC132" w14:textId="77777777" w:rsidR="002B75E7" w:rsidRDefault="002B75E7" w:rsidP="00101F8B"/>
    <w:p w14:paraId="49795828" w14:textId="77777777" w:rsidR="002B75E7" w:rsidRDefault="002B75E7" w:rsidP="00101F8B"/>
    <w:p w14:paraId="4F37CAD3" w14:textId="77777777" w:rsidR="002B75E7" w:rsidRDefault="002B75E7" w:rsidP="00101F8B"/>
    <w:p w14:paraId="2A6CE7C1" w14:textId="77777777" w:rsidR="002B75E7" w:rsidRDefault="002B75E7" w:rsidP="00101F8B"/>
    <w:p w14:paraId="2F03AE8E" w14:textId="77777777" w:rsidR="002B75E7" w:rsidRDefault="002B75E7" w:rsidP="00101F8B"/>
  </w:footnote>
  <w:footnote w:type="continuationSeparator" w:id="0">
    <w:p w14:paraId="7A9D63F3" w14:textId="77777777" w:rsidR="002B75E7" w:rsidRDefault="002B75E7" w:rsidP="00101F8B">
      <w:r>
        <w:continuationSeparator/>
      </w:r>
    </w:p>
    <w:p w14:paraId="031049E2" w14:textId="77777777" w:rsidR="002B75E7" w:rsidRDefault="002B75E7" w:rsidP="00101F8B"/>
    <w:p w14:paraId="22EF0618" w14:textId="77777777" w:rsidR="002B75E7" w:rsidRDefault="002B75E7" w:rsidP="00101F8B"/>
    <w:p w14:paraId="46C999E4" w14:textId="77777777" w:rsidR="002B75E7" w:rsidRDefault="002B75E7" w:rsidP="00101F8B"/>
    <w:p w14:paraId="3F21A222" w14:textId="77777777" w:rsidR="002B75E7" w:rsidRDefault="002B75E7" w:rsidP="00101F8B"/>
    <w:p w14:paraId="0855D82F" w14:textId="77777777" w:rsidR="002B75E7" w:rsidRDefault="002B75E7" w:rsidP="00101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19089" w14:textId="4FE65EB4" w:rsidR="00DC0596" w:rsidRDefault="00DC0596" w:rsidP="00101F8B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959EBB" wp14:editId="49EF8BC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1335"/>
          <wp:effectExtent l="0" t="0" r="9525" b="5715"/>
          <wp:wrapNone/>
          <wp:docPr id="422178595" name="Picture 4221785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FDE95" w14:textId="77777777" w:rsidR="00DC0596" w:rsidRDefault="00DC0596" w:rsidP="00101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9EB"/>
    <w:multiLevelType w:val="hybridMultilevel"/>
    <w:tmpl w:val="C3C0388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F084A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696B89"/>
    <w:multiLevelType w:val="hybridMultilevel"/>
    <w:tmpl w:val="6A326B74"/>
    <w:lvl w:ilvl="0" w:tplc="AFE6970E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06A7F"/>
    <w:multiLevelType w:val="multilevel"/>
    <w:tmpl w:val="C8FE4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4"/>
      </w:rPr>
    </w:lvl>
  </w:abstractNum>
  <w:abstractNum w:abstractNumId="4" w15:restartNumberingAfterBreak="0">
    <w:nsid w:val="1B554CB6"/>
    <w:multiLevelType w:val="multilevel"/>
    <w:tmpl w:val="746CC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062A3C"/>
    <w:multiLevelType w:val="multilevel"/>
    <w:tmpl w:val="F9140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2B44C4"/>
    <w:multiLevelType w:val="multilevel"/>
    <w:tmpl w:val="CF86F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D76FB6"/>
    <w:multiLevelType w:val="multilevel"/>
    <w:tmpl w:val="746CC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4825DE4"/>
    <w:multiLevelType w:val="multilevel"/>
    <w:tmpl w:val="6D80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991B0B"/>
    <w:multiLevelType w:val="hybridMultilevel"/>
    <w:tmpl w:val="37A40070"/>
    <w:lvl w:ilvl="0" w:tplc="2E40A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ED8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84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4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02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4C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2B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0B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D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11" w15:restartNumberingAfterBreak="0">
    <w:nsid w:val="7F053BA7"/>
    <w:multiLevelType w:val="hybridMultilevel"/>
    <w:tmpl w:val="8E0E268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729034499">
    <w:abstractNumId w:val="10"/>
  </w:num>
  <w:num w:numId="2" w16cid:durableId="1085416488">
    <w:abstractNumId w:val="1"/>
  </w:num>
  <w:num w:numId="3" w16cid:durableId="437601456">
    <w:abstractNumId w:val="9"/>
  </w:num>
  <w:num w:numId="4" w16cid:durableId="1147864144">
    <w:abstractNumId w:val="4"/>
  </w:num>
  <w:num w:numId="5" w16cid:durableId="228931103">
    <w:abstractNumId w:val="8"/>
  </w:num>
  <w:num w:numId="6" w16cid:durableId="517277591">
    <w:abstractNumId w:val="0"/>
  </w:num>
  <w:num w:numId="7" w16cid:durableId="2018382021">
    <w:abstractNumId w:val="7"/>
  </w:num>
  <w:num w:numId="8" w16cid:durableId="751241525">
    <w:abstractNumId w:val="2"/>
  </w:num>
  <w:num w:numId="9" w16cid:durableId="1714117467">
    <w:abstractNumId w:val="11"/>
  </w:num>
  <w:num w:numId="10" w16cid:durableId="486164373">
    <w:abstractNumId w:val="3"/>
  </w:num>
  <w:num w:numId="11" w16cid:durableId="340745014">
    <w:abstractNumId w:val="6"/>
  </w:num>
  <w:num w:numId="12" w16cid:durableId="1347488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6"/>
    <w:rsid w:val="00020527"/>
    <w:rsid w:val="00020786"/>
    <w:rsid w:val="000212D8"/>
    <w:rsid w:val="000358F3"/>
    <w:rsid w:val="00043B69"/>
    <w:rsid w:val="000461EB"/>
    <w:rsid w:val="00061321"/>
    <w:rsid w:val="00070438"/>
    <w:rsid w:val="00080CA2"/>
    <w:rsid w:val="00097F8B"/>
    <w:rsid w:val="000A6D45"/>
    <w:rsid w:val="000B11F3"/>
    <w:rsid w:val="000C624B"/>
    <w:rsid w:val="000E3983"/>
    <w:rsid w:val="00101F8B"/>
    <w:rsid w:val="00114878"/>
    <w:rsid w:val="001218FC"/>
    <w:rsid w:val="00127108"/>
    <w:rsid w:val="00131E21"/>
    <w:rsid w:val="00133628"/>
    <w:rsid w:val="001357FA"/>
    <w:rsid w:val="0014372A"/>
    <w:rsid w:val="001702A6"/>
    <w:rsid w:val="00173D7C"/>
    <w:rsid w:val="001A1D05"/>
    <w:rsid w:val="001A4529"/>
    <w:rsid w:val="001A610F"/>
    <w:rsid w:val="001C0C9D"/>
    <w:rsid w:val="001C4B05"/>
    <w:rsid w:val="001D65D6"/>
    <w:rsid w:val="001E0A89"/>
    <w:rsid w:val="0022140B"/>
    <w:rsid w:val="002329CB"/>
    <w:rsid w:val="00241A27"/>
    <w:rsid w:val="00253804"/>
    <w:rsid w:val="00260028"/>
    <w:rsid w:val="00273155"/>
    <w:rsid w:val="00284556"/>
    <w:rsid w:val="00297396"/>
    <w:rsid w:val="002B0DD3"/>
    <w:rsid w:val="002B75E7"/>
    <w:rsid w:val="002E0036"/>
    <w:rsid w:val="002E5D1E"/>
    <w:rsid w:val="002F4BBA"/>
    <w:rsid w:val="00313971"/>
    <w:rsid w:val="00335336"/>
    <w:rsid w:val="0035404E"/>
    <w:rsid w:val="00393CC3"/>
    <w:rsid w:val="003A7851"/>
    <w:rsid w:val="003A7AB7"/>
    <w:rsid w:val="003B623A"/>
    <w:rsid w:val="003E3B70"/>
    <w:rsid w:val="003F32FD"/>
    <w:rsid w:val="00400E83"/>
    <w:rsid w:val="00401CE0"/>
    <w:rsid w:val="00405957"/>
    <w:rsid w:val="00405F87"/>
    <w:rsid w:val="004105E3"/>
    <w:rsid w:val="004239D7"/>
    <w:rsid w:val="004369A3"/>
    <w:rsid w:val="00476736"/>
    <w:rsid w:val="004A383F"/>
    <w:rsid w:val="004C057F"/>
    <w:rsid w:val="004C2A70"/>
    <w:rsid w:val="004D301F"/>
    <w:rsid w:val="004E3571"/>
    <w:rsid w:val="005025BA"/>
    <w:rsid w:val="00511E50"/>
    <w:rsid w:val="00517610"/>
    <w:rsid w:val="00534043"/>
    <w:rsid w:val="00535744"/>
    <w:rsid w:val="00536007"/>
    <w:rsid w:val="00554054"/>
    <w:rsid w:val="0056439C"/>
    <w:rsid w:val="005750DF"/>
    <w:rsid w:val="0057679B"/>
    <w:rsid w:val="00590437"/>
    <w:rsid w:val="00591BD2"/>
    <w:rsid w:val="00593BD9"/>
    <w:rsid w:val="005B33BF"/>
    <w:rsid w:val="005B66E8"/>
    <w:rsid w:val="005C70B8"/>
    <w:rsid w:val="005D3D52"/>
    <w:rsid w:val="005D512C"/>
    <w:rsid w:val="005E57A5"/>
    <w:rsid w:val="005F24B4"/>
    <w:rsid w:val="005F5665"/>
    <w:rsid w:val="0063418C"/>
    <w:rsid w:val="006449E3"/>
    <w:rsid w:val="0068063B"/>
    <w:rsid w:val="006A1108"/>
    <w:rsid w:val="006A6700"/>
    <w:rsid w:val="006B5752"/>
    <w:rsid w:val="00706DDF"/>
    <w:rsid w:val="00710735"/>
    <w:rsid w:val="00735593"/>
    <w:rsid w:val="007541A8"/>
    <w:rsid w:val="00762144"/>
    <w:rsid w:val="00774185"/>
    <w:rsid w:val="00795051"/>
    <w:rsid w:val="007A7837"/>
    <w:rsid w:val="007A78BC"/>
    <w:rsid w:val="007B3A9D"/>
    <w:rsid w:val="007B40D8"/>
    <w:rsid w:val="007C0415"/>
    <w:rsid w:val="007C2AD8"/>
    <w:rsid w:val="007C4F08"/>
    <w:rsid w:val="007D14A6"/>
    <w:rsid w:val="007D7EAD"/>
    <w:rsid w:val="007E17B4"/>
    <w:rsid w:val="007E1DB5"/>
    <w:rsid w:val="008158A3"/>
    <w:rsid w:val="00822FA5"/>
    <w:rsid w:val="008242E7"/>
    <w:rsid w:val="008262E7"/>
    <w:rsid w:val="00833E72"/>
    <w:rsid w:val="0084150D"/>
    <w:rsid w:val="00860FA8"/>
    <w:rsid w:val="00862D9C"/>
    <w:rsid w:val="00866E26"/>
    <w:rsid w:val="00880FFC"/>
    <w:rsid w:val="00882E8C"/>
    <w:rsid w:val="008A5801"/>
    <w:rsid w:val="008B22EF"/>
    <w:rsid w:val="008B70E7"/>
    <w:rsid w:val="008C24E0"/>
    <w:rsid w:val="008C48E5"/>
    <w:rsid w:val="008C4D54"/>
    <w:rsid w:val="008E6A00"/>
    <w:rsid w:val="009013EC"/>
    <w:rsid w:val="00911FE9"/>
    <w:rsid w:val="009126DF"/>
    <w:rsid w:val="009268A4"/>
    <w:rsid w:val="00947823"/>
    <w:rsid w:val="00955A52"/>
    <w:rsid w:val="00972628"/>
    <w:rsid w:val="00974D80"/>
    <w:rsid w:val="00987CD6"/>
    <w:rsid w:val="00993A92"/>
    <w:rsid w:val="009B2037"/>
    <w:rsid w:val="009B7A7E"/>
    <w:rsid w:val="009C5F90"/>
    <w:rsid w:val="009D4245"/>
    <w:rsid w:val="009E0C03"/>
    <w:rsid w:val="009F0927"/>
    <w:rsid w:val="00A12C69"/>
    <w:rsid w:val="00A13577"/>
    <w:rsid w:val="00A27896"/>
    <w:rsid w:val="00A42A0F"/>
    <w:rsid w:val="00A42A33"/>
    <w:rsid w:val="00A76FF5"/>
    <w:rsid w:val="00A80896"/>
    <w:rsid w:val="00A81F23"/>
    <w:rsid w:val="00A838E3"/>
    <w:rsid w:val="00AA0001"/>
    <w:rsid w:val="00AA1421"/>
    <w:rsid w:val="00AA189C"/>
    <w:rsid w:val="00AA79F3"/>
    <w:rsid w:val="00AB1D11"/>
    <w:rsid w:val="00AC4CA6"/>
    <w:rsid w:val="00AC75ED"/>
    <w:rsid w:val="00AD2661"/>
    <w:rsid w:val="00AF4293"/>
    <w:rsid w:val="00B06613"/>
    <w:rsid w:val="00B069B7"/>
    <w:rsid w:val="00B07D2D"/>
    <w:rsid w:val="00B1304B"/>
    <w:rsid w:val="00B20A92"/>
    <w:rsid w:val="00B35116"/>
    <w:rsid w:val="00B35780"/>
    <w:rsid w:val="00B50DD8"/>
    <w:rsid w:val="00B67F2E"/>
    <w:rsid w:val="00B76EFE"/>
    <w:rsid w:val="00B91C90"/>
    <w:rsid w:val="00B92615"/>
    <w:rsid w:val="00BA63ED"/>
    <w:rsid w:val="00BB18C0"/>
    <w:rsid w:val="00BB6604"/>
    <w:rsid w:val="00BC54B3"/>
    <w:rsid w:val="00BD478B"/>
    <w:rsid w:val="00BE2626"/>
    <w:rsid w:val="00BE6FB3"/>
    <w:rsid w:val="00BF0E43"/>
    <w:rsid w:val="00C162AA"/>
    <w:rsid w:val="00C25800"/>
    <w:rsid w:val="00C40FE0"/>
    <w:rsid w:val="00C47839"/>
    <w:rsid w:val="00C57FA8"/>
    <w:rsid w:val="00C63135"/>
    <w:rsid w:val="00C64CF1"/>
    <w:rsid w:val="00C64F00"/>
    <w:rsid w:val="00C73AD0"/>
    <w:rsid w:val="00C77BCF"/>
    <w:rsid w:val="00C85D63"/>
    <w:rsid w:val="00C94B06"/>
    <w:rsid w:val="00C95F0C"/>
    <w:rsid w:val="00C967EF"/>
    <w:rsid w:val="00C96D96"/>
    <w:rsid w:val="00CA579B"/>
    <w:rsid w:val="00CA57AE"/>
    <w:rsid w:val="00CC1D78"/>
    <w:rsid w:val="00CC4CE1"/>
    <w:rsid w:val="00CC64C3"/>
    <w:rsid w:val="00CC7966"/>
    <w:rsid w:val="00CF0EDE"/>
    <w:rsid w:val="00D055AF"/>
    <w:rsid w:val="00D254B8"/>
    <w:rsid w:val="00D25A65"/>
    <w:rsid w:val="00D30C23"/>
    <w:rsid w:val="00D3273A"/>
    <w:rsid w:val="00D40DE5"/>
    <w:rsid w:val="00D45506"/>
    <w:rsid w:val="00D82CA3"/>
    <w:rsid w:val="00DC0596"/>
    <w:rsid w:val="00DC5F80"/>
    <w:rsid w:val="00DD4093"/>
    <w:rsid w:val="00DE11E8"/>
    <w:rsid w:val="00E028F3"/>
    <w:rsid w:val="00E03709"/>
    <w:rsid w:val="00E056E4"/>
    <w:rsid w:val="00E05721"/>
    <w:rsid w:val="00E116B2"/>
    <w:rsid w:val="00E216A5"/>
    <w:rsid w:val="00E242D4"/>
    <w:rsid w:val="00E26620"/>
    <w:rsid w:val="00E42FAF"/>
    <w:rsid w:val="00E57074"/>
    <w:rsid w:val="00E57759"/>
    <w:rsid w:val="00E60B2A"/>
    <w:rsid w:val="00E717F4"/>
    <w:rsid w:val="00E90131"/>
    <w:rsid w:val="00E93171"/>
    <w:rsid w:val="00EB6CAC"/>
    <w:rsid w:val="00EC0FFA"/>
    <w:rsid w:val="00EC546E"/>
    <w:rsid w:val="00ED080A"/>
    <w:rsid w:val="00ED4A5F"/>
    <w:rsid w:val="00EF107D"/>
    <w:rsid w:val="00F17A44"/>
    <w:rsid w:val="00F26330"/>
    <w:rsid w:val="00F26E7A"/>
    <w:rsid w:val="00F27FAC"/>
    <w:rsid w:val="00F30A36"/>
    <w:rsid w:val="00F32351"/>
    <w:rsid w:val="00F34A33"/>
    <w:rsid w:val="00F45A65"/>
    <w:rsid w:val="00F45BE4"/>
    <w:rsid w:val="00F5083F"/>
    <w:rsid w:val="00F70DB4"/>
    <w:rsid w:val="00F7672E"/>
    <w:rsid w:val="00F86322"/>
    <w:rsid w:val="00F935EB"/>
    <w:rsid w:val="00F93FA1"/>
    <w:rsid w:val="00FA16DA"/>
    <w:rsid w:val="00FA6507"/>
    <w:rsid w:val="00FB4819"/>
    <w:rsid w:val="00FC421E"/>
    <w:rsid w:val="00FD22C5"/>
    <w:rsid w:val="00FE2563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2C817"/>
  <w15:chartTrackingRefBased/>
  <w15:docId w15:val="{7938D679-5EC0-4E09-AD93-A9599C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8B"/>
    <w:pPr>
      <w:spacing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FB3"/>
    <w:pPr>
      <w:spacing w:after="0"/>
      <w:outlineLvl w:val="0"/>
    </w:pPr>
    <w:rPr>
      <w:b/>
      <w:bCs/>
      <w:color w:val="0062A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B3"/>
    <w:pPr>
      <w:spacing w:after="0"/>
      <w:outlineLvl w:val="1"/>
    </w:pPr>
    <w:rPr>
      <w:b/>
      <w:bCs/>
      <w:color w:val="319B3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596"/>
  </w:style>
  <w:style w:type="paragraph" w:styleId="Footer">
    <w:name w:val="footer"/>
    <w:basedOn w:val="Normal"/>
    <w:link w:val="Foot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596"/>
  </w:style>
  <w:style w:type="character" w:styleId="PlaceholderText">
    <w:name w:val="Placeholder Text"/>
    <w:basedOn w:val="DefaultParagraphFont"/>
    <w:uiPriority w:val="99"/>
    <w:semiHidden/>
    <w:rsid w:val="001148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6FB3"/>
    <w:rPr>
      <w:rFonts w:ascii="Arial" w:eastAsiaTheme="minorEastAsia" w:hAnsi="Arial" w:cs="Arial"/>
      <w:b/>
      <w:bCs/>
      <w:color w:val="0062AE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FB3"/>
    <w:rPr>
      <w:rFonts w:ascii="Arial" w:eastAsiaTheme="minorEastAsia" w:hAnsi="Arial" w:cs="Arial"/>
      <w:b/>
      <w:bCs/>
      <w:color w:val="319B3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E6FB3"/>
    <w:pPr>
      <w:spacing w:line="360" w:lineRule="auto"/>
    </w:pPr>
    <w:rPr>
      <w:rFonts w:eastAsia="Times New Roman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B3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A3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8158A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58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8158A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58A3"/>
    <w:pPr>
      <w:spacing w:after="100"/>
      <w:ind w:left="440"/>
    </w:pPr>
    <w:rPr>
      <w:rFonts w:asciiTheme="minorHAnsi" w:hAnsiTheme="minorHAnsi" w:cs="Times New Roman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53404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B3"/>
    <w:rPr>
      <w:rFonts w:eastAsia="Times New Roman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6FB3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774185"/>
    <w:pPr>
      <w:spacing w:after="0" w:line="240" w:lineRule="auto"/>
    </w:pPr>
    <w:rPr>
      <w:b w:val="0"/>
      <w:color w:val="auto"/>
      <w:sz w:val="20"/>
    </w:rPr>
  </w:style>
  <w:style w:type="character" w:styleId="Emphasis">
    <w:name w:val="Emphasis"/>
    <w:basedOn w:val="DefaultParagraphFont"/>
    <w:uiPriority w:val="20"/>
    <w:rsid w:val="00774185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774185"/>
    <w:rPr>
      <w:rFonts w:ascii="Arial" w:eastAsia="Times New Roman" w:hAnsi="Arial" w:cs="Arial"/>
      <w:b w:val="0"/>
      <w:bCs/>
      <w:noProof/>
      <w:color w:val="319B31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774185"/>
    <w:pPr>
      <w:tabs>
        <w:tab w:val="right" w:leader="dot" w:pos="9016"/>
      </w:tabs>
    </w:pPr>
    <w:rPr>
      <w:b/>
      <w:noProof/>
    </w:rPr>
  </w:style>
  <w:style w:type="paragraph" w:customStyle="1" w:styleId="ContentsSubHeading">
    <w:name w:val="Contents Sub Heading"/>
    <w:basedOn w:val="TOC2"/>
    <w:link w:val="ContentsSubHeadingChar"/>
    <w:rsid w:val="00080CA2"/>
    <w:pPr>
      <w:tabs>
        <w:tab w:val="right" w:leader="dot" w:pos="9016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774185"/>
    <w:rPr>
      <w:rFonts w:ascii="Arial" w:hAnsi="Arial" w:cs="Arial"/>
      <w:sz w:val="24"/>
      <w:szCs w:val="24"/>
    </w:rPr>
  </w:style>
  <w:style w:type="character" w:customStyle="1" w:styleId="ContentsMainHeadingChar">
    <w:name w:val="Contents Main Heading Char"/>
    <w:basedOn w:val="TOC1Char"/>
    <w:link w:val="ContentsMainHeading"/>
    <w:rsid w:val="00774185"/>
    <w:rPr>
      <w:rFonts w:ascii="Arial" w:hAnsi="Arial" w:cs="Arial"/>
      <w:b/>
      <w:noProof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080CA2"/>
    <w:rPr>
      <w:rFonts w:ascii="Arial" w:hAnsi="Arial" w:cs="Arial"/>
      <w:sz w:val="24"/>
      <w:szCs w:val="24"/>
    </w:rPr>
  </w:style>
  <w:style w:type="character" w:customStyle="1" w:styleId="ContentsSubHeadingChar">
    <w:name w:val="Contents Sub Heading Char"/>
    <w:basedOn w:val="TOC2Char"/>
    <w:link w:val="ContentsSubHeading"/>
    <w:rsid w:val="00080CA2"/>
    <w:rPr>
      <w:rFonts w:ascii="Arial" w:hAnsi="Arial" w:cs="Arial"/>
      <w:noProof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710735"/>
    <w:pPr>
      <w:spacing w:after="0"/>
      <w:ind w:left="720"/>
      <w:contextualSpacing/>
    </w:pPr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60F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F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1E0A89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B35780"/>
    <w:pPr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05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8D457499A043A886AD5923AC85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E2-2CA3-41E8-9B51-00DB76D7CAD9}"/>
      </w:docPartPr>
      <w:docPartBody>
        <w:p w:rsidR="00D107AD" w:rsidRDefault="00417A06">
          <w:r w:rsidRPr="00973D2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6"/>
    <w:rsid w:val="003873F8"/>
    <w:rsid w:val="00417A06"/>
    <w:rsid w:val="00434FA4"/>
    <w:rsid w:val="004C057F"/>
    <w:rsid w:val="0055015F"/>
    <w:rsid w:val="0069790C"/>
    <w:rsid w:val="008A5801"/>
    <w:rsid w:val="00CA530B"/>
    <w:rsid w:val="00CC46E2"/>
    <w:rsid w:val="00D107AD"/>
    <w:rsid w:val="00ED4A5F"/>
    <w:rsid w:val="00F2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F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2024-01-15T00:00:00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79745-92fc-4b4e-a213-f975f2a6d945" xsi:nil="true"/>
    <lcf76f155ced4ddcb4097134ff3c332f xmlns="56dd2197-b210-47fb-97e9-4b8d7abdc0bc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ACFA63E171B4796BB76CE18D9E99A" ma:contentTypeVersion="14" ma:contentTypeDescription="Create a new document." ma:contentTypeScope="" ma:versionID="64e1d61dd2026e8b48acff0bd826518b">
  <xsd:schema xmlns:xsd="http://www.w3.org/2001/XMLSchema" xmlns:xs="http://www.w3.org/2001/XMLSchema" xmlns:p="http://schemas.microsoft.com/office/2006/metadata/properties" xmlns:ns2="30d79745-92fc-4b4e-a213-f975f2a6d945" xmlns:ns3="56dd2197-b210-47fb-97e9-4b8d7abdc0bc" targetNamespace="http://schemas.microsoft.com/office/2006/metadata/properties" ma:root="true" ma:fieldsID="0f0611980e988c893bd06832b16632b5" ns2:_="" ns3:_="">
    <xsd:import namespace="30d79745-92fc-4b4e-a213-f975f2a6d945"/>
    <xsd:import namespace="56dd2197-b210-47fb-97e9-4b8d7abdc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2197-b210-47fb-97e9-4b8d7abdc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B2718B-8237-4547-B3A0-40513FA9F5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A4D916-67CF-4FD3-8961-2126032812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35BB0-DC53-48EC-828C-DC21853A3766}">
  <ds:schemaRefs>
    <ds:schemaRef ds:uri="http://schemas.microsoft.com/office/2006/metadata/properties"/>
    <ds:schemaRef ds:uri="http://schemas.microsoft.com/office/infopath/2007/PartnerControls"/>
    <ds:schemaRef ds:uri="30d79745-92fc-4b4e-a213-f975f2a6d945"/>
    <ds:schemaRef ds:uri="56dd2197-b210-47fb-97e9-4b8d7abdc0bc"/>
  </ds:schemaRefs>
</ds:datastoreItem>
</file>

<file path=customXml/itemProps5.xml><?xml version="1.0" encoding="utf-8"?>
<ds:datastoreItem xmlns:ds="http://schemas.openxmlformats.org/officeDocument/2006/customXml" ds:itemID="{22E23E02-E22B-4686-B4DA-C5B3E334E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79745-92fc-4b4e-a213-f975f2a6d945"/>
    <ds:schemaRef ds:uri="56dd2197-b210-47fb-97e9-4b8d7abd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Forum Report</vt:lpstr>
    </vt:vector>
  </TitlesOfParts>
  <Company>Tower Hamlets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CSSB report</dc:title>
  <dc:subject>
  </dc:subject>
  <dc:creator>Sara Walsingham</dc:creator>
  <cp:keywords>
  </cp:keywords>
  <dc:description>
  </dc:description>
  <cp:lastModifiedBy>Phillip Nduoyo</cp:lastModifiedBy>
  <cp:revision>117</cp:revision>
  <dcterms:created xsi:type="dcterms:W3CDTF">2024-12-08T14:22:00Z</dcterms:created>
  <dcterms:modified xsi:type="dcterms:W3CDTF">2025-01-16T17:45:00Z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0x010100615ACFA63E171B4796BB76CE18D9E99A</vt:lpwstr>
  </property>
  <property fmtid="{D5CDD505-2E9C-101B-9397-08002B2CF9AE}" pid="3" name="MediaServiceImageTags">
    <vt:lpwstr/>
  </property>
  <property fmtid="{D5CDD505-2E9C-101B-9397-08002B2CF9AE}" pid="4" name="Order">
    <vt:r8>401272200</vt:r8>
  </property>
  <property fmtid="{D5CDD505-2E9C-101B-9397-08002B2CF9AE}" pid="5" name="_ExtendedDescription">
    <vt:lpwstr/>
  </property>
</Properties>
</file>